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79" w:rsidRPr="00336179" w:rsidRDefault="00336179" w:rsidP="0033617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36179">
        <w:rPr>
          <w:rFonts w:ascii="Times New Roman" w:hAnsi="Times New Roman" w:cs="Times New Roman"/>
          <w:b/>
          <w:sz w:val="24"/>
          <w:u w:val="single"/>
        </w:rPr>
        <w:t>TABELA</w:t>
      </w:r>
      <w:r w:rsidRPr="00336179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</w:p>
    <w:p w:rsidR="00336179" w:rsidRPr="00336179" w:rsidRDefault="00336179" w:rsidP="00336179">
      <w:pPr>
        <w:spacing w:after="0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336179">
        <w:rPr>
          <w:rFonts w:ascii="Times New Roman" w:hAnsi="Times New Roman" w:cs="Times New Roman"/>
          <w:b/>
          <w:sz w:val="24"/>
          <w:u w:val="single"/>
        </w:rPr>
        <w:t>Wskaźnik dochodów i wysokości dopłat do:</w:t>
      </w:r>
    </w:p>
    <w:p w:rsidR="00336179" w:rsidRPr="006B1D69" w:rsidRDefault="00336179" w:rsidP="00336179">
      <w:pPr>
        <w:spacing w:after="0"/>
        <w:jc w:val="center"/>
        <w:rPr>
          <w:rFonts w:ascii="Arial" w:hAnsi="Arial" w:cs="Arial"/>
          <w:b/>
          <w:sz w:val="20"/>
        </w:rPr>
      </w:pPr>
    </w:p>
    <w:tbl>
      <w:tblPr>
        <w:tblStyle w:val="Tabela-Siatka"/>
        <w:tblW w:w="15882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549"/>
        <w:gridCol w:w="1422"/>
        <w:gridCol w:w="1696"/>
        <w:gridCol w:w="2835"/>
        <w:gridCol w:w="2977"/>
        <w:gridCol w:w="1990"/>
        <w:gridCol w:w="2273"/>
      </w:tblGrid>
      <w:tr w:rsidR="00336179" w:rsidRPr="00336179" w:rsidTr="00336179">
        <w:trPr>
          <w:jc w:val="center"/>
        </w:trPr>
        <w:tc>
          <w:tcPr>
            <w:tcW w:w="1140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Progi dochodowe</w:t>
            </w:r>
          </w:p>
        </w:tc>
        <w:tc>
          <w:tcPr>
            <w:tcW w:w="1549" w:type="dxa"/>
            <w:vAlign w:val="center"/>
          </w:tcPr>
          <w:p w:rsidR="00336179" w:rsidRPr="00336179" w:rsidRDefault="00336179" w:rsidP="009E01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Procentowa wysokość dochodu brutto w odniesieniu do najniższego wynagrodzenia na dzień 1 stycznia roku </w:t>
            </w:r>
            <w:r w:rsidR="009E01C8">
              <w:rPr>
                <w:rFonts w:ascii="Times New Roman" w:hAnsi="Times New Roman" w:cs="Times New Roman"/>
                <w:sz w:val="20"/>
              </w:rPr>
              <w:t>którego dotyczy oświadczenie majątkowe</w:t>
            </w:r>
            <w:r w:rsidRPr="0033617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Kwota dofinansowania do wypoczynku pracowników    (w PLN)</w:t>
            </w:r>
          </w:p>
        </w:tc>
        <w:tc>
          <w:tcPr>
            <w:tcW w:w="1696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Kwota dofinansowania wypoczynku dzieci i młodzieży</w:t>
            </w:r>
          </w:p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- do wysokości poniesionych kosztów</w:t>
            </w:r>
            <w:r w:rsidRPr="00336179">
              <w:rPr>
                <w:rFonts w:ascii="Times New Roman" w:hAnsi="Times New Roman" w:cs="Times New Roman"/>
                <w:color w:val="FF0000"/>
                <w:sz w:val="20"/>
              </w:rPr>
              <w:t xml:space="preserve">                 </w:t>
            </w:r>
            <w:r w:rsidRPr="00336179">
              <w:rPr>
                <w:rFonts w:ascii="Times New Roman" w:hAnsi="Times New Roman" w:cs="Times New Roman"/>
                <w:sz w:val="20"/>
              </w:rPr>
              <w:t>(w PLN)</w:t>
            </w:r>
          </w:p>
        </w:tc>
        <w:tc>
          <w:tcPr>
            <w:tcW w:w="2835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Procentowe dofinansowanie pracownikom zorganizowanej </w:t>
            </w:r>
          </w:p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działalności </w:t>
            </w:r>
            <w:proofErr w:type="spellStart"/>
            <w:r w:rsidRPr="00336179">
              <w:rPr>
                <w:rFonts w:ascii="Times New Roman" w:hAnsi="Times New Roman" w:cs="Times New Roman"/>
                <w:sz w:val="20"/>
              </w:rPr>
              <w:t>kulturalno</w:t>
            </w:r>
            <w:proofErr w:type="spellEnd"/>
            <w:r w:rsidRPr="00336179">
              <w:rPr>
                <w:rFonts w:ascii="Times New Roman" w:hAnsi="Times New Roman" w:cs="Times New Roman"/>
                <w:sz w:val="20"/>
              </w:rPr>
              <w:t xml:space="preserve"> – rozrywkowej, sportowej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>i turystycznej</w:t>
            </w:r>
          </w:p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(w odniesieniu do poniesionego kosztu)</w:t>
            </w:r>
          </w:p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Procentowe dofinansowanie pozostałym osobom uprawnionym (w tym emeryci, renciści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 xml:space="preserve">i członkowie rodzin pracowników) działalności </w:t>
            </w:r>
            <w:proofErr w:type="spellStart"/>
            <w:r w:rsidRPr="00336179">
              <w:rPr>
                <w:rFonts w:ascii="Times New Roman" w:hAnsi="Times New Roman" w:cs="Times New Roman"/>
                <w:sz w:val="20"/>
              </w:rPr>
              <w:t>kulturalno</w:t>
            </w:r>
            <w:proofErr w:type="spellEnd"/>
            <w:r w:rsidRPr="00336179">
              <w:rPr>
                <w:rFonts w:ascii="Times New Roman" w:hAnsi="Times New Roman" w:cs="Times New Roman"/>
                <w:sz w:val="20"/>
              </w:rPr>
              <w:t xml:space="preserve"> – rozrywkowej, sportowej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>i turystycznej</w:t>
            </w:r>
          </w:p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(w odniesieniu do poniesionego kosztu)</w:t>
            </w:r>
          </w:p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0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Kwota dofinansowania wypoczynku zorganizowanego emerytów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 xml:space="preserve">i rencistom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 xml:space="preserve">po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 xml:space="preserve">przedstawieniu rachunku lub faktury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>vat (w PLN)</w:t>
            </w:r>
          </w:p>
        </w:tc>
        <w:tc>
          <w:tcPr>
            <w:tcW w:w="2273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Procentowa wysokość innych świadczeń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>m.in. pomoc materialna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 xml:space="preserve">i rzeczowa, bony, talony, zapomogi  w odniesieniu do najniższego wynagrodzenia na dzień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>1 stycznia danego roku</w:t>
            </w:r>
          </w:p>
        </w:tc>
      </w:tr>
      <w:tr w:rsidR="00336179" w:rsidRPr="00336179" w:rsidTr="006E20E8">
        <w:trPr>
          <w:trHeight w:val="392"/>
          <w:jc w:val="center"/>
        </w:trPr>
        <w:tc>
          <w:tcPr>
            <w:tcW w:w="1140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549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 Do 60%</w:t>
            </w:r>
          </w:p>
        </w:tc>
        <w:tc>
          <w:tcPr>
            <w:tcW w:w="1422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696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800</w:t>
            </w:r>
          </w:p>
        </w:tc>
        <w:tc>
          <w:tcPr>
            <w:tcW w:w="2835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65%</w:t>
            </w:r>
          </w:p>
        </w:tc>
        <w:tc>
          <w:tcPr>
            <w:tcW w:w="2977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35%</w:t>
            </w:r>
          </w:p>
        </w:tc>
        <w:tc>
          <w:tcPr>
            <w:tcW w:w="1990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900</w:t>
            </w:r>
          </w:p>
        </w:tc>
        <w:tc>
          <w:tcPr>
            <w:tcW w:w="2273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200%</w:t>
            </w:r>
          </w:p>
        </w:tc>
      </w:tr>
      <w:tr w:rsidR="00336179" w:rsidRPr="00336179" w:rsidTr="006E20E8">
        <w:trPr>
          <w:trHeight w:val="408"/>
          <w:jc w:val="center"/>
        </w:trPr>
        <w:tc>
          <w:tcPr>
            <w:tcW w:w="1140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549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Pow. 60% </w:t>
            </w:r>
            <w:r w:rsidRPr="00336179">
              <w:rPr>
                <w:rFonts w:ascii="Times New Roman" w:hAnsi="Times New Roman" w:cs="Times New Roman"/>
                <w:sz w:val="20"/>
              </w:rPr>
              <w:br/>
              <w:t>do 100%</w:t>
            </w:r>
          </w:p>
        </w:tc>
        <w:tc>
          <w:tcPr>
            <w:tcW w:w="1422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96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700</w:t>
            </w:r>
          </w:p>
        </w:tc>
        <w:tc>
          <w:tcPr>
            <w:tcW w:w="2835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55%</w:t>
            </w:r>
          </w:p>
        </w:tc>
        <w:tc>
          <w:tcPr>
            <w:tcW w:w="2977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25%</w:t>
            </w:r>
          </w:p>
        </w:tc>
        <w:tc>
          <w:tcPr>
            <w:tcW w:w="1990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800</w:t>
            </w:r>
          </w:p>
        </w:tc>
        <w:tc>
          <w:tcPr>
            <w:tcW w:w="2273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160%</w:t>
            </w:r>
          </w:p>
        </w:tc>
      </w:tr>
      <w:tr w:rsidR="00336179" w:rsidRPr="00336179" w:rsidTr="006E20E8">
        <w:trPr>
          <w:trHeight w:val="402"/>
          <w:jc w:val="center"/>
        </w:trPr>
        <w:tc>
          <w:tcPr>
            <w:tcW w:w="1140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549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 xml:space="preserve">Pow. 100% </w:t>
            </w:r>
          </w:p>
        </w:tc>
        <w:tc>
          <w:tcPr>
            <w:tcW w:w="1422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696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600</w:t>
            </w:r>
          </w:p>
        </w:tc>
        <w:tc>
          <w:tcPr>
            <w:tcW w:w="2835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45%</w:t>
            </w:r>
          </w:p>
        </w:tc>
        <w:tc>
          <w:tcPr>
            <w:tcW w:w="2977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15%</w:t>
            </w:r>
          </w:p>
        </w:tc>
        <w:tc>
          <w:tcPr>
            <w:tcW w:w="1990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700</w:t>
            </w:r>
          </w:p>
        </w:tc>
        <w:tc>
          <w:tcPr>
            <w:tcW w:w="2273" w:type="dxa"/>
            <w:vAlign w:val="center"/>
          </w:tcPr>
          <w:p w:rsidR="00336179" w:rsidRPr="00336179" w:rsidRDefault="00336179" w:rsidP="006E20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6179">
              <w:rPr>
                <w:rFonts w:ascii="Times New Roman" w:hAnsi="Times New Roman" w:cs="Times New Roman"/>
                <w:sz w:val="20"/>
              </w:rPr>
              <w:t>Do 120%</w:t>
            </w:r>
          </w:p>
        </w:tc>
      </w:tr>
    </w:tbl>
    <w:p w:rsidR="00336179" w:rsidRPr="006B1D69" w:rsidRDefault="00336179" w:rsidP="00336179">
      <w:pPr>
        <w:jc w:val="center"/>
        <w:rPr>
          <w:rFonts w:ascii="Arial" w:hAnsi="Arial" w:cs="Arial"/>
          <w:b/>
          <w:sz w:val="20"/>
        </w:rPr>
      </w:pPr>
    </w:p>
    <w:p w:rsidR="00336179" w:rsidRPr="006B1D69" w:rsidRDefault="00336179" w:rsidP="00336179">
      <w:pPr>
        <w:jc w:val="center"/>
        <w:rPr>
          <w:rFonts w:ascii="Arial" w:hAnsi="Arial" w:cs="Arial"/>
          <w:b/>
          <w:sz w:val="20"/>
        </w:rPr>
      </w:pPr>
    </w:p>
    <w:p w:rsidR="002C22DF" w:rsidRPr="00496131" w:rsidRDefault="002C22DF" w:rsidP="00496131">
      <w:pPr>
        <w:spacing w:after="12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2C22DF" w:rsidRPr="00496131" w:rsidSect="00FE3D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A7" w:rsidRDefault="008044A7" w:rsidP="002C22DF">
      <w:pPr>
        <w:spacing w:after="0" w:line="240" w:lineRule="auto"/>
      </w:pPr>
      <w:r>
        <w:separator/>
      </w:r>
    </w:p>
  </w:endnote>
  <w:endnote w:type="continuationSeparator" w:id="0">
    <w:p w:rsidR="008044A7" w:rsidRDefault="008044A7" w:rsidP="002C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2A" w:rsidRDefault="00804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2A" w:rsidRDefault="008044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2A" w:rsidRDefault="00804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A7" w:rsidRDefault="008044A7" w:rsidP="002C22DF">
      <w:pPr>
        <w:spacing w:after="0" w:line="240" w:lineRule="auto"/>
      </w:pPr>
      <w:r>
        <w:separator/>
      </w:r>
    </w:p>
  </w:footnote>
  <w:footnote w:type="continuationSeparator" w:id="0">
    <w:p w:rsidR="008044A7" w:rsidRDefault="008044A7" w:rsidP="002C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2A" w:rsidRDefault="008044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179" w:rsidRPr="00336179" w:rsidRDefault="00336179" w:rsidP="00336179">
    <w:pPr>
      <w:spacing w:after="0"/>
      <w:ind w:left="10620"/>
      <w:rPr>
        <w:rFonts w:ascii="Times New Roman" w:eastAsia="Times New Roman" w:hAnsi="Times New Roman" w:cs="Times New Roman"/>
        <w:bCs/>
        <w:sz w:val="20"/>
        <w:lang w:eastAsia="pl-PL"/>
      </w:rPr>
    </w:pPr>
    <w:r w:rsidRPr="00336179">
      <w:rPr>
        <w:rFonts w:ascii="Times New Roman" w:eastAsia="Times New Roman" w:hAnsi="Times New Roman" w:cs="Times New Roman"/>
        <w:bCs/>
        <w:sz w:val="20"/>
        <w:lang w:eastAsia="pl-PL"/>
      </w:rPr>
      <w:t>Załącznik do zarządzenia nr …/23</w:t>
    </w:r>
  </w:p>
  <w:p w:rsidR="00336179" w:rsidRPr="00336179" w:rsidRDefault="00336179" w:rsidP="0019572A">
    <w:pPr>
      <w:spacing w:after="0"/>
      <w:ind w:left="10620" w:firstLine="708"/>
      <w:rPr>
        <w:rFonts w:ascii="Times New Roman" w:eastAsia="Times New Roman" w:hAnsi="Times New Roman" w:cs="Times New Roman"/>
        <w:bCs/>
        <w:sz w:val="20"/>
        <w:lang w:eastAsia="pl-PL"/>
      </w:rPr>
    </w:pPr>
    <w:r w:rsidRPr="00336179">
      <w:rPr>
        <w:rFonts w:ascii="Times New Roman" w:eastAsia="Times New Roman" w:hAnsi="Times New Roman" w:cs="Times New Roman"/>
        <w:bCs/>
        <w:sz w:val="20"/>
        <w:lang w:eastAsia="pl-PL"/>
      </w:rPr>
      <w:t>Prezydenta Miasta Łomża</w:t>
    </w:r>
  </w:p>
  <w:p w:rsidR="00232222" w:rsidRPr="00336179" w:rsidRDefault="00336179" w:rsidP="00336179">
    <w:pPr>
      <w:spacing w:after="0"/>
      <w:ind w:left="10620" w:firstLine="708"/>
      <w:rPr>
        <w:rFonts w:ascii="Times New Roman" w:eastAsia="Times New Roman" w:hAnsi="Times New Roman" w:cs="Times New Roman"/>
        <w:b/>
        <w:bCs/>
        <w:sz w:val="20"/>
        <w:lang w:eastAsia="pl-PL"/>
      </w:rPr>
    </w:pPr>
    <w:r w:rsidRPr="00336179">
      <w:rPr>
        <w:rFonts w:ascii="Times New Roman" w:eastAsia="Times New Roman" w:hAnsi="Times New Roman" w:cs="Times New Roman"/>
        <w:bCs/>
        <w:sz w:val="20"/>
        <w:lang w:eastAsia="pl-PL"/>
      </w:rPr>
      <w:t>z dnia …………………</w:t>
    </w:r>
  </w:p>
  <w:p w:rsidR="00232222" w:rsidRDefault="008044A7" w:rsidP="0023222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2A" w:rsidRDefault="00804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972C9"/>
    <w:multiLevelType w:val="hybridMultilevel"/>
    <w:tmpl w:val="0E7AB47E"/>
    <w:lvl w:ilvl="0" w:tplc="19CCF12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83371"/>
    <w:multiLevelType w:val="hybridMultilevel"/>
    <w:tmpl w:val="4C90B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69"/>
    <w:rsid w:val="000B1DDA"/>
    <w:rsid w:val="001C7596"/>
    <w:rsid w:val="001D6239"/>
    <w:rsid w:val="0026469A"/>
    <w:rsid w:val="0029002A"/>
    <w:rsid w:val="002A670E"/>
    <w:rsid w:val="002C22DF"/>
    <w:rsid w:val="00336179"/>
    <w:rsid w:val="00355158"/>
    <w:rsid w:val="003565EB"/>
    <w:rsid w:val="00496131"/>
    <w:rsid w:val="004A593D"/>
    <w:rsid w:val="005D42C0"/>
    <w:rsid w:val="005D7A17"/>
    <w:rsid w:val="00614B47"/>
    <w:rsid w:val="00690642"/>
    <w:rsid w:val="006D7A58"/>
    <w:rsid w:val="008044A7"/>
    <w:rsid w:val="00902D44"/>
    <w:rsid w:val="009E01C8"/>
    <w:rsid w:val="00A50B76"/>
    <w:rsid w:val="00B42A78"/>
    <w:rsid w:val="00B541FA"/>
    <w:rsid w:val="00BF4EB7"/>
    <w:rsid w:val="00C725F7"/>
    <w:rsid w:val="00CF6D64"/>
    <w:rsid w:val="00D31688"/>
    <w:rsid w:val="00D40A69"/>
    <w:rsid w:val="00EC3BEB"/>
    <w:rsid w:val="00F7020D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D589E-17F1-4869-B685-201199E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2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2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2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6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41BB"/>
    <w:pPr>
      <w:ind w:left="720"/>
      <w:contextualSpacing/>
    </w:pPr>
  </w:style>
  <w:style w:type="table" w:styleId="Tabela-Siatka">
    <w:name w:val="Table Grid"/>
    <w:basedOn w:val="Standardowy"/>
    <w:uiPriority w:val="39"/>
    <w:rsid w:val="0033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179"/>
  </w:style>
  <w:style w:type="paragraph" w:styleId="Stopka">
    <w:name w:val="footer"/>
    <w:basedOn w:val="Normalny"/>
    <w:link w:val="StopkaZnak"/>
    <w:uiPriority w:val="99"/>
    <w:unhideWhenUsed/>
    <w:rsid w:val="0033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57F0-3FAF-4807-A206-17076549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j.jankowska</dc:creator>
  <cp:keywords/>
  <dc:description/>
  <cp:lastModifiedBy>Aldona Zientalska</cp:lastModifiedBy>
  <cp:revision>2</cp:revision>
  <cp:lastPrinted>2023-06-13T05:25:00Z</cp:lastPrinted>
  <dcterms:created xsi:type="dcterms:W3CDTF">2023-06-20T09:06:00Z</dcterms:created>
  <dcterms:modified xsi:type="dcterms:W3CDTF">2023-06-20T09:06:00Z</dcterms:modified>
</cp:coreProperties>
</file>