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94C8" w14:textId="77777777" w:rsidR="00DA6F86" w:rsidRDefault="00BA2E28">
      <w:pPr>
        <w:pStyle w:val="Tekstpodstawowy"/>
        <w:tabs>
          <w:tab w:val="left" w:pos="284"/>
          <w:tab w:val="left" w:pos="426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do Zarządzenia </w:t>
      </w:r>
    </w:p>
    <w:p w14:paraId="29558A5C" w14:textId="77777777" w:rsidR="00DA6F86" w:rsidRDefault="00DA6F86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A9ACC2" w14:textId="2A5A2E21" w:rsidR="00DA6F86" w:rsidRDefault="00BA2E28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Zaproszenie do złożenia oferty</w:t>
      </w:r>
      <w:r w:rsidR="00D0468A">
        <w:rPr>
          <w:rFonts w:asciiTheme="minorHAnsi" w:hAnsiTheme="minorHAnsi" w:cstheme="minorHAnsi"/>
          <w:b/>
          <w:sz w:val="22"/>
          <w:szCs w:val="22"/>
        </w:rPr>
        <w:t xml:space="preserve"> cenowej</w:t>
      </w:r>
    </w:p>
    <w:p w14:paraId="7555774C" w14:textId="77777777" w:rsidR="00DA6F86" w:rsidRDefault="00DA6F86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14:paraId="6ACEA33B" w14:textId="4FF17192" w:rsidR="00DA6F86" w:rsidRDefault="00BA2E28">
      <w:pPr>
        <w:pStyle w:val="Tekstpodstawow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Miasto Łomża </w:t>
      </w:r>
      <w:r>
        <w:rPr>
          <w:rStyle w:val="INS"/>
          <w:rFonts w:asciiTheme="minorHAnsi" w:hAnsiTheme="minorHAnsi" w:cstheme="minorHAnsi"/>
          <w:sz w:val="22"/>
          <w:szCs w:val="22"/>
        </w:rPr>
        <w:t>z siedzibą Urząd Miejski w</w:t>
      </w:r>
      <w:r>
        <w:rPr>
          <w:rStyle w:val="DEL"/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Łomży, Plac Stary Rynek 14, 18-400 Łomża, zaprasza do </w:t>
      </w:r>
      <w:r w:rsidRPr="00D0468A">
        <w:rPr>
          <w:rFonts w:asciiTheme="minorHAnsi" w:hAnsiTheme="minorHAnsi" w:cstheme="minorHAnsi"/>
          <w:sz w:val="22"/>
          <w:szCs w:val="22"/>
        </w:rPr>
        <w:t xml:space="preserve">złożenia oferty </w:t>
      </w:r>
      <w:r>
        <w:rPr>
          <w:rFonts w:asciiTheme="minorHAnsi" w:hAnsiTheme="minorHAnsi" w:cstheme="minorHAnsi"/>
          <w:sz w:val="22"/>
          <w:szCs w:val="22"/>
        </w:rPr>
        <w:t xml:space="preserve">na:  </w:t>
      </w:r>
    </w:p>
    <w:p w14:paraId="1458FBC2" w14:textId="7C41E98E" w:rsidR="00DA6F86" w:rsidRDefault="00BA2E28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2519DE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4BEF58E" w14:textId="77777777" w:rsidR="00DA6F86" w:rsidRDefault="00BA2E28">
      <w:pPr>
        <w:pStyle w:val="Tekstpodstawowy"/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Style w:val="INS"/>
          <w:rFonts w:asciiTheme="minorHAnsi" w:eastAsia="Arial" w:hAnsiTheme="minorHAnsi" w:cstheme="minorHAnsi"/>
          <w:sz w:val="22"/>
          <w:szCs w:val="22"/>
        </w:rPr>
        <w:t>(podać nazwę zamówienia)</w:t>
      </w:r>
    </w:p>
    <w:p w14:paraId="1CDF0548" w14:textId="77777777" w:rsidR="00DA6F86" w:rsidRDefault="00BA2E28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</w:rPr>
      </w:pPr>
      <w:r>
        <w:rPr>
          <w:rFonts w:cstheme="minorHAnsi"/>
        </w:rPr>
        <w:t>Opis przedmiotu zamówienia</w:t>
      </w:r>
    </w:p>
    <w:p w14:paraId="32DA5394" w14:textId="07A9F57C" w:rsidR="00DA6F86" w:rsidRDefault="00BA2E28" w:rsidP="007F21CD">
      <w:pPr>
        <w:pStyle w:val="Tekstpodstawowy"/>
        <w:spacing w:after="0"/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</w:t>
      </w:r>
      <w:r w:rsidR="002519DE"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7CC525FC" w14:textId="77777777" w:rsidR="00DA6F86" w:rsidRDefault="00DA6F86">
      <w:pPr>
        <w:pStyle w:val="Akapitzlist"/>
        <w:ind w:left="426"/>
        <w:rPr>
          <w:rFonts w:cstheme="minorHAnsi"/>
        </w:rPr>
      </w:pPr>
    </w:p>
    <w:p w14:paraId="324F30DB" w14:textId="329BB984" w:rsidR="00DA6F86" w:rsidRDefault="00BA2E2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924286">
        <w:rPr>
          <w:rFonts w:cstheme="minorHAnsi"/>
        </w:rPr>
        <w:t xml:space="preserve">Warunki </w:t>
      </w:r>
      <w:r w:rsidR="00F67642" w:rsidRPr="00924286">
        <w:rPr>
          <w:rFonts w:cstheme="minorHAnsi"/>
        </w:rPr>
        <w:t>dopuszczające</w:t>
      </w:r>
      <w:r w:rsidR="006B4F1F" w:rsidRPr="00924286">
        <w:rPr>
          <w:rFonts w:cstheme="minorHAnsi"/>
        </w:rPr>
        <w:t xml:space="preserve"> Wykonawcę</w:t>
      </w:r>
      <w:r w:rsidR="00F67642" w:rsidRPr="00924286">
        <w:rPr>
          <w:rFonts w:cstheme="minorHAnsi"/>
        </w:rPr>
        <w:t xml:space="preserve"> </w:t>
      </w:r>
      <w:r w:rsidR="003A4BA7" w:rsidRPr="00924286">
        <w:rPr>
          <w:rFonts w:cstheme="minorHAnsi"/>
        </w:rPr>
        <w:t>do złożenia oferty</w:t>
      </w:r>
      <w:r w:rsidRPr="00924286">
        <w:rPr>
          <w:rFonts w:cstheme="minorHAnsi"/>
        </w:rPr>
        <w:t xml:space="preserve"> oraz</w:t>
      </w:r>
      <w:r>
        <w:rPr>
          <w:rFonts w:cstheme="minorHAnsi"/>
        </w:rPr>
        <w:t xml:space="preserve"> opis sposobu dokonywania oceny ich spełniania (przy czym stawianie warunków udziału nie jest obowiązkowe)*</w:t>
      </w:r>
    </w:p>
    <w:p w14:paraId="04EC152F" w14:textId="5BC7E1A8" w:rsidR="00DA6F86" w:rsidRDefault="00D22172">
      <w:pPr>
        <w:pStyle w:val="Akapitzlist"/>
        <w:ind w:left="426"/>
        <w:rPr>
          <w:rFonts w:eastAsia="Lucida Sans Unicode" w:cstheme="minorHAnsi"/>
          <w:kern w:val="2"/>
          <w:lang w:eastAsia="zh-CN" w:bidi="hi-IN"/>
        </w:rPr>
      </w:pPr>
      <w:r w:rsidRPr="00D22172">
        <w:rPr>
          <w:rFonts w:eastAsia="Lucida Sans Unicode" w:cstheme="minorHAnsi"/>
          <w:kern w:val="2"/>
          <w:lang w:eastAsia="zh-CN" w:bidi="hi-IN"/>
        </w:rPr>
        <w:t>...........................................................................................................................................................</w:t>
      </w:r>
    </w:p>
    <w:p w14:paraId="4B6BFAF3" w14:textId="77777777" w:rsidR="007F21CD" w:rsidRDefault="007F21CD">
      <w:pPr>
        <w:pStyle w:val="Akapitzlist"/>
        <w:ind w:left="426"/>
        <w:rPr>
          <w:rFonts w:cstheme="minorHAnsi"/>
        </w:rPr>
      </w:pPr>
    </w:p>
    <w:p w14:paraId="6FF562B2" w14:textId="5C8484AA" w:rsidR="00DA6F86" w:rsidRDefault="00BA2E28" w:rsidP="00924286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</w:rPr>
      </w:pPr>
      <w:r w:rsidRPr="00924286">
        <w:rPr>
          <w:rFonts w:cstheme="minorHAnsi"/>
        </w:rPr>
        <w:t>Kryteria oceny ofert</w:t>
      </w:r>
      <w:r w:rsidR="006B4F1F">
        <w:rPr>
          <w:rFonts w:cstheme="minorHAnsi"/>
        </w:rPr>
        <w:t>…………………………………..</w:t>
      </w:r>
      <w:r w:rsidR="00A612C2">
        <w:rPr>
          <w:rFonts w:cstheme="minorHAnsi"/>
        </w:rPr>
        <w:t xml:space="preserve"> </w:t>
      </w:r>
      <w:r w:rsidR="00A612C2" w:rsidRPr="009C2765">
        <w:rPr>
          <w:rFonts w:cstheme="minorHAnsi"/>
        </w:rPr>
        <w:t>*</w:t>
      </w:r>
    </w:p>
    <w:p w14:paraId="373D4375" w14:textId="77777777" w:rsidR="00DA6F86" w:rsidRDefault="00DA6F86" w:rsidP="00924286">
      <w:pPr>
        <w:spacing w:after="0"/>
        <w:rPr>
          <w:rFonts w:cstheme="minorHAnsi"/>
        </w:rPr>
      </w:pPr>
    </w:p>
    <w:p w14:paraId="4451B7D8" w14:textId="77777777" w:rsidR="00DA6F86" w:rsidRDefault="00BA2E28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</w:rPr>
      </w:pPr>
      <w:r>
        <w:rPr>
          <w:rFonts w:cstheme="minorHAnsi"/>
        </w:rPr>
        <w:t xml:space="preserve">Termin i sposób składania ofert: </w:t>
      </w:r>
    </w:p>
    <w:p w14:paraId="0E06B93B" w14:textId="77777777" w:rsidR="00DA6F86" w:rsidRDefault="00BA2E28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Ofertę należy przekazać </w:t>
      </w:r>
      <w:r>
        <w:rPr>
          <w:rFonts w:cstheme="minorHAnsi"/>
          <w:bCs/>
        </w:rPr>
        <w:t xml:space="preserve">drogą elektroniczną </w:t>
      </w:r>
      <w:r>
        <w:rPr>
          <w:rFonts w:cstheme="minorHAnsi"/>
        </w:rPr>
        <w:t>…………….………….. (podać informację odnośnie adresu e-mail na który ma zostać złożona oferta lub platformy zakupowej) w terminie do (dzień, godzina) ……………………….….</w:t>
      </w:r>
    </w:p>
    <w:p w14:paraId="32FCC528" w14:textId="77777777" w:rsidR="00DA6F86" w:rsidRDefault="00DA6F86">
      <w:pPr>
        <w:pStyle w:val="Akapitzlist"/>
        <w:ind w:left="426"/>
        <w:rPr>
          <w:rFonts w:cstheme="minorHAnsi"/>
        </w:rPr>
      </w:pPr>
    </w:p>
    <w:p w14:paraId="26245644" w14:textId="77777777" w:rsidR="00DA6F86" w:rsidRDefault="00BA2E28">
      <w:pPr>
        <w:pStyle w:val="Akapitzlist"/>
        <w:numPr>
          <w:ilvl w:val="0"/>
          <w:numId w:val="1"/>
        </w:numPr>
        <w:spacing w:after="0"/>
        <w:ind w:left="426" w:hanging="426"/>
        <w:rPr>
          <w:rFonts w:cstheme="minorHAnsi"/>
        </w:rPr>
      </w:pPr>
      <w:r>
        <w:rPr>
          <w:rFonts w:cstheme="minorHAnsi"/>
        </w:rPr>
        <w:t>Termin realizacji zamówienia</w:t>
      </w:r>
    </w:p>
    <w:p w14:paraId="4AF3F158" w14:textId="60F0E488" w:rsidR="00DA6F86" w:rsidRDefault="00D22172">
      <w:pPr>
        <w:pStyle w:val="Akapitzlist"/>
        <w:spacing w:after="0"/>
        <w:ind w:left="426"/>
        <w:rPr>
          <w:rFonts w:cstheme="minorHAnsi"/>
        </w:rPr>
      </w:pPr>
      <w:r w:rsidRPr="00D22172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14:paraId="0887239B" w14:textId="77777777" w:rsidR="007F21CD" w:rsidRDefault="007F21CD">
      <w:pPr>
        <w:pStyle w:val="Akapitzlist"/>
        <w:spacing w:after="0"/>
        <w:ind w:left="426"/>
        <w:rPr>
          <w:rFonts w:cstheme="minorHAnsi"/>
        </w:rPr>
      </w:pPr>
    </w:p>
    <w:p w14:paraId="0B7E9EC1" w14:textId="77777777" w:rsidR="00DA6F86" w:rsidRDefault="00BA2E28">
      <w:pPr>
        <w:tabs>
          <w:tab w:val="left" w:pos="426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>
        <w:rPr>
          <w:rFonts w:cstheme="minorHAnsi"/>
        </w:rPr>
        <w:tab/>
        <w:t xml:space="preserve">Istotne postanowienia umowy </w:t>
      </w:r>
    </w:p>
    <w:p w14:paraId="0A28A0D1" w14:textId="5DE3553E" w:rsidR="00DA6F86" w:rsidRDefault="00D22172">
      <w:pPr>
        <w:spacing w:after="0"/>
        <w:ind w:left="426"/>
        <w:rPr>
          <w:rFonts w:cstheme="minorHAnsi"/>
        </w:rPr>
      </w:pPr>
      <w:r w:rsidRPr="00D22172">
        <w:rPr>
          <w:rFonts w:cstheme="minorHAnsi"/>
        </w:rPr>
        <w:t>...........................................................................................................................................................</w:t>
      </w:r>
      <w:r w:rsidRPr="00D22172" w:rsidDel="00D22172">
        <w:rPr>
          <w:rFonts w:cstheme="minorHAnsi"/>
        </w:rPr>
        <w:t xml:space="preserve"> </w:t>
      </w:r>
      <w:r w:rsidR="00BA2E28">
        <w:rPr>
          <w:rFonts w:cstheme="minorHAnsi"/>
        </w:rPr>
        <w:t>(lub wzór umowy – załączony do zapytania zaakceptowany przez Radcę Prawnego)</w:t>
      </w:r>
    </w:p>
    <w:p w14:paraId="53AE1B23" w14:textId="77777777" w:rsidR="00DA6F86" w:rsidRDefault="00DA6F86">
      <w:pPr>
        <w:spacing w:after="0"/>
        <w:jc w:val="both"/>
        <w:rPr>
          <w:rFonts w:cstheme="minorHAnsi"/>
        </w:rPr>
      </w:pPr>
    </w:p>
    <w:p w14:paraId="5953E3CE" w14:textId="77777777" w:rsidR="00DA6F86" w:rsidRDefault="00BA2E28">
      <w:p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>
        <w:rPr>
          <w:rFonts w:cstheme="minorHAnsi"/>
        </w:rPr>
        <w:tab/>
        <w:t>Informacja o możliwości składania ofert częściowych*</w:t>
      </w:r>
    </w:p>
    <w:p w14:paraId="69DA82D5" w14:textId="68345ED4" w:rsidR="00DA6F86" w:rsidRDefault="00D22172">
      <w:pPr>
        <w:spacing w:after="0"/>
        <w:ind w:firstLine="426"/>
        <w:rPr>
          <w:rFonts w:cstheme="minorHAnsi"/>
        </w:rPr>
      </w:pPr>
      <w:r w:rsidRPr="00D22172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14:paraId="022C8E45" w14:textId="77777777" w:rsidR="007F21CD" w:rsidRDefault="007F21CD">
      <w:pPr>
        <w:spacing w:after="0"/>
        <w:ind w:firstLine="426"/>
        <w:rPr>
          <w:rFonts w:cstheme="minorHAnsi"/>
        </w:rPr>
      </w:pPr>
    </w:p>
    <w:p w14:paraId="7EDA073C" w14:textId="77777777" w:rsidR="00DA6F86" w:rsidRDefault="00BA2E28">
      <w:p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8.   Informacji w zakresie zamówienia udziela: ................................................... - tel. 86 ..............., </w:t>
      </w:r>
      <w:r>
        <w:rPr>
          <w:rFonts w:cstheme="minorHAnsi"/>
        </w:rPr>
        <w:br/>
        <w:t>(należy podać e-mail lub wskazać niezbędne informacje, jeżeli komunikacja zachodzi przez platformę zakupową) ……………………..............................</w:t>
      </w:r>
    </w:p>
    <w:p w14:paraId="436DB74B" w14:textId="77777777" w:rsidR="007F21CD" w:rsidRDefault="007F21CD">
      <w:pPr>
        <w:spacing w:after="0"/>
        <w:ind w:left="426" w:hanging="426"/>
        <w:jc w:val="both"/>
        <w:rPr>
          <w:rFonts w:cstheme="minorHAnsi"/>
        </w:rPr>
      </w:pPr>
    </w:p>
    <w:p w14:paraId="0D54822F" w14:textId="77777777" w:rsidR="00DA6F86" w:rsidRDefault="00BA2E28">
      <w:p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>
        <w:rPr>
          <w:rFonts w:cstheme="minorHAnsi"/>
        </w:rPr>
        <w:tab/>
        <w:t xml:space="preserve">Zamawiający poprawi w złożonej ofercie oczywiste omyłki pisarskie i rachunkowe, </w:t>
      </w:r>
      <w:r>
        <w:rPr>
          <w:rFonts w:cstheme="minorHAnsi"/>
        </w:rPr>
        <w:br/>
        <w:t xml:space="preserve">z uwzględnieniem konsekwencji rachunkowych dokonanych poprawek, a także inne omyłki polegające na niezgodności oferty z zaproszeniem do złożenia oferty, niepowodujące istotnych zmian w treści oferty, informując o tym niezwłocznie Wykonawcę, którego oferta została </w:t>
      </w:r>
      <w:r w:rsidRPr="009C2765">
        <w:rPr>
          <w:rFonts w:cstheme="minorHAnsi"/>
        </w:rPr>
        <w:t>poprawiona.</w:t>
      </w:r>
    </w:p>
    <w:p w14:paraId="631D84BF" w14:textId="77777777" w:rsidR="007F21CD" w:rsidRPr="009C2765" w:rsidRDefault="007F21CD">
      <w:pPr>
        <w:spacing w:after="0"/>
        <w:ind w:left="426" w:hanging="426"/>
        <w:jc w:val="both"/>
        <w:rPr>
          <w:rFonts w:cstheme="minorHAnsi"/>
        </w:rPr>
      </w:pPr>
    </w:p>
    <w:p w14:paraId="7E130270" w14:textId="7A494781" w:rsidR="00DA6F86" w:rsidRDefault="00BA2E28">
      <w:pPr>
        <w:spacing w:after="0"/>
        <w:ind w:left="426" w:hanging="426"/>
        <w:jc w:val="both"/>
        <w:rPr>
          <w:rFonts w:cstheme="minorHAnsi"/>
        </w:rPr>
      </w:pPr>
      <w:r w:rsidRPr="002C6AEF">
        <w:rPr>
          <w:rFonts w:cstheme="minorHAnsi"/>
        </w:rPr>
        <w:t xml:space="preserve">10. </w:t>
      </w:r>
      <w:r w:rsidRPr="002C6AEF">
        <w:rPr>
          <w:rFonts w:cstheme="minorHAnsi"/>
        </w:rPr>
        <w:tab/>
        <w:t>Zamawiający zastrzega sobie prawo do żądania od Wykonawców wyjaśnień dotyczących treści złożonych ofert - w szczególności pod kątem przesłanek określonych w pkt 11 zaproszenia</w:t>
      </w:r>
      <w:r w:rsidR="00BF74CC">
        <w:rPr>
          <w:rFonts w:cstheme="minorHAnsi"/>
        </w:rPr>
        <w:t xml:space="preserve">. </w:t>
      </w:r>
      <w:r w:rsidR="00C252D6">
        <w:rPr>
          <w:rFonts w:cstheme="minorHAnsi"/>
        </w:rPr>
        <w:br/>
        <w:t>W przypadku, gdy kryterium oceny ofert je</w:t>
      </w:r>
      <w:bookmarkStart w:id="0" w:name="_GoBack"/>
      <w:bookmarkEnd w:id="0"/>
      <w:r w:rsidR="00C252D6">
        <w:rPr>
          <w:rFonts w:cstheme="minorHAnsi"/>
        </w:rPr>
        <w:t>st najniższa cena, Zamawiający z</w:t>
      </w:r>
      <w:r w:rsidR="00BF74CC" w:rsidRPr="00BF74CC">
        <w:rPr>
          <w:rFonts w:cstheme="minorHAnsi"/>
        </w:rPr>
        <w:t xml:space="preserve">astrzega sobie </w:t>
      </w:r>
      <w:r w:rsidR="00BF74CC">
        <w:rPr>
          <w:rFonts w:cstheme="minorHAnsi"/>
        </w:rPr>
        <w:t xml:space="preserve">również </w:t>
      </w:r>
      <w:r w:rsidR="00BF74CC" w:rsidRPr="00BF74CC">
        <w:rPr>
          <w:rFonts w:cstheme="minorHAnsi"/>
        </w:rPr>
        <w:t>prawo do wezwania do wyjaśnień i uzupełnień wyłącznie Wykonawcę, który złożył najtańszą ofertę.</w:t>
      </w:r>
      <w:r w:rsidR="00BF74CC">
        <w:rPr>
          <w:rFonts w:cstheme="minorHAnsi"/>
        </w:rPr>
        <w:t xml:space="preserve"> </w:t>
      </w:r>
    </w:p>
    <w:p w14:paraId="7E7A7EAE" w14:textId="77777777" w:rsidR="007F21CD" w:rsidRPr="002C6AEF" w:rsidRDefault="007F21CD">
      <w:pPr>
        <w:spacing w:after="0"/>
        <w:ind w:left="426" w:hanging="426"/>
        <w:jc w:val="both"/>
        <w:rPr>
          <w:rFonts w:cstheme="minorHAnsi"/>
        </w:rPr>
      </w:pPr>
    </w:p>
    <w:p w14:paraId="3A5179D3" w14:textId="17BEA7F2" w:rsidR="00DA6F86" w:rsidRPr="002C6AEF" w:rsidRDefault="00BA2E28">
      <w:pPr>
        <w:spacing w:after="0"/>
        <w:ind w:left="426" w:hanging="426"/>
        <w:jc w:val="both"/>
        <w:rPr>
          <w:rFonts w:cstheme="minorHAnsi"/>
        </w:rPr>
      </w:pPr>
      <w:r w:rsidRPr="002C6AEF">
        <w:rPr>
          <w:rFonts w:cstheme="minorHAnsi"/>
        </w:rPr>
        <w:t>11.</w:t>
      </w:r>
      <w:r w:rsidRPr="002C6AEF">
        <w:rPr>
          <w:rFonts w:cstheme="minorHAnsi"/>
        </w:rPr>
        <w:tab/>
        <w:t xml:space="preserve">Zamawiający zastrzega sobie prawo do </w:t>
      </w:r>
      <w:r w:rsidR="00D0468A" w:rsidRPr="002C6AEF">
        <w:rPr>
          <w:rFonts w:cstheme="minorHAnsi"/>
        </w:rPr>
        <w:t>wykluczenia</w:t>
      </w:r>
      <w:r w:rsidRPr="002C6AEF">
        <w:rPr>
          <w:rFonts w:cstheme="minorHAnsi"/>
        </w:rPr>
        <w:t xml:space="preserve"> oferty, jeżeli:</w:t>
      </w:r>
    </w:p>
    <w:p w14:paraId="62BB664C" w14:textId="77777777" w:rsidR="00DA6F86" w:rsidRPr="002C6AEF" w:rsidRDefault="00BA2E28">
      <w:pPr>
        <w:spacing w:after="0"/>
        <w:ind w:left="426"/>
        <w:jc w:val="both"/>
        <w:rPr>
          <w:rFonts w:cstheme="minorHAnsi"/>
        </w:rPr>
      </w:pPr>
      <w:r w:rsidRPr="002C6AEF">
        <w:rPr>
          <w:rFonts w:cstheme="minorHAnsi"/>
        </w:rPr>
        <w:t>- jej treść nie odpowiada treści zaproszenia do składania ofert,</w:t>
      </w:r>
    </w:p>
    <w:p w14:paraId="4A5058DC" w14:textId="77777777" w:rsidR="00DA6F86" w:rsidRPr="002C6AEF" w:rsidRDefault="00BA2E28">
      <w:pPr>
        <w:spacing w:after="0"/>
        <w:ind w:left="567" w:hanging="141"/>
        <w:jc w:val="both"/>
        <w:rPr>
          <w:rFonts w:cstheme="minorHAnsi"/>
        </w:rPr>
      </w:pPr>
      <w:r w:rsidRPr="002C6AEF">
        <w:rPr>
          <w:rFonts w:cstheme="minorHAnsi"/>
        </w:rPr>
        <w:lastRenderedPageBreak/>
        <w:t>-</w:t>
      </w:r>
      <w:r w:rsidRPr="002C6AEF">
        <w:rPr>
          <w:rFonts w:cstheme="minorHAnsi"/>
        </w:rPr>
        <w:tab/>
        <w:t>jej złożenie stanowi czyn nieuczciwej konkurencji w rozumieniu przepisów o zwalczaniu nieuczciwej konkurencji,</w:t>
      </w:r>
    </w:p>
    <w:p w14:paraId="076DD54E" w14:textId="77777777" w:rsidR="00DA6F86" w:rsidRPr="002C6AEF" w:rsidRDefault="00BA2E28">
      <w:pPr>
        <w:spacing w:after="0"/>
        <w:ind w:left="426"/>
        <w:jc w:val="both"/>
        <w:rPr>
          <w:rFonts w:cstheme="minorHAnsi"/>
        </w:rPr>
      </w:pPr>
      <w:r w:rsidRPr="002C6AEF">
        <w:rPr>
          <w:rFonts w:cstheme="minorHAnsi"/>
        </w:rPr>
        <w:t>- zawiera rażąco niską cenę w stosunku do przedmiotu zamówienia,</w:t>
      </w:r>
    </w:p>
    <w:p w14:paraId="1B9CBB99" w14:textId="77777777" w:rsidR="00DA6F86" w:rsidRPr="002C6AEF" w:rsidRDefault="00BA2E28">
      <w:pPr>
        <w:spacing w:after="0"/>
        <w:ind w:left="426"/>
        <w:jc w:val="both"/>
        <w:rPr>
          <w:rFonts w:cstheme="minorHAnsi"/>
        </w:rPr>
      </w:pPr>
      <w:r w:rsidRPr="002C6AEF">
        <w:rPr>
          <w:rFonts w:cstheme="minorHAnsi"/>
        </w:rPr>
        <w:t>- została złożona przez wykonawcę niezaproszonego do składania ofert,</w:t>
      </w:r>
    </w:p>
    <w:p w14:paraId="66D5A124" w14:textId="27F3DC55" w:rsidR="00DA6F86" w:rsidRPr="002C6AEF" w:rsidRDefault="00BA2E28">
      <w:pPr>
        <w:spacing w:after="0"/>
        <w:ind w:left="426"/>
        <w:jc w:val="both"/>
        <w:rPr>
          <w:rFonts w:cstheme="minorHAnsi"/>
        </w:rPr>
      </w:pPr>
      <w:r w:rsidRPr="002C6AEF">
        <w:rPr>
          <w:rFonts w:cstheme="minorHAnsi"/>
        </w:rPr>
        <w:t>- zawiera błędy w obliczeniu ceny</w:t>
      </w:r>
      <w:r w:rsidR="002C6AEF" w:rsidRPr="002C6AEF">
        <w:rPr>
          <w:rFonts w:cstheme="minorHAnsi"/>
        </w:rPr>
        <w:t xml:space="preserve"> </w:t>
      </w:r>
    </w:p>
    <w:p w14:paraId="572CAB07" w14:textId="3842FC65" w:rsidR="002C6AEF" w:rsidRPr="002C6AEF" w:rsidRDefault="002C6AEF" w:rsidP="00924286">
      <w:pPr>
        <w:spacing w:after="0"/>
        <w:ind w:left="567" w:hanging="141"/>
        <w:jc w:val="both"/>
        <w:rPr>
          <w:rFonts w:cstheme="minorHAnsi"/>
        </w:rPr>
      </w:pPr>
      <w:r w:rsidRPr="002C6AEF">
        <w:rPr>
          <w:rFonts w:cstheme="minorHAnsi"/>
        </w:rPr>
        <w:t xml:space="preserve">- oferta została złożona przez Wykonawcę, którzy w przeszłości dopuścił się niewykonania lub nienależytego wykonania zamówienia na rzecz Urzędu, a w szczególności: </w:t>
      </w:r>
    </w:p>
    <w:p w14:paraId="67AA145E" w14:textId="0721805A" w:rsidR="002C6AEF" w:rsidRPr="009C2765" w:rsidRDefault="002C6AEF" w:rsidP="00924286">
      <w:pPr>
        <w:spacing w:after="0"/>
        <w:ind w:left="851" w:hanging="284"/>
        <w:jc w:val="both"/>
        <w:rPr>
          <w:rFonts w:cstheme="minorHAnsi"/>
        </w:rPr>
      </w:pPr>
      <w:r w:rsidRPr="002C6AEF">
        <w:rPr>
          <w:rFonts w:cstheme="minorHAnsi"/>
        </w:rPr>
        <w:t>a)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9C2765">
        <w:rPr>
          <w:rFonts w:cstheme="minorHAnsi"/>
        </w:rPr>
        <w:t xml:space="preserve">nie wykonali zamówienia w terminie umownym, z przyczyn leżących po stronie Wykonawcy, </w:t>
      </w:r>
    </w:p>
    <w:p w14:paraId="02DC386A" w14:textId="71954914" w:rsidR="002C6AEF" w:rsidRPr="009C2765" w:rsidRDefault="002C6AEF" w:rsidP="00924286">
      <w:pPr>
        <w:spacing w:after="0"/>
        <w:ind w:left="851" w:hanging="284"/>
        <w:jc w:val="both"/>
        <w:rPr>
          <w:rFonts w:cstheme="minorHAnsi"/>
        </w:rPr>
      </w:pPr>
      <w:r w:rsidRPr="002C6AEF">
        <w:rPr>
          <w:rFonts w:cstheme="minorHAnsi"/>
        </w:rPr>
        <w:t>b)</w:t>
      </w:r>
      <w:r>
        <w:rPr>
          <w:rFonts w:cstheme="minorHAnsi"/>
        </w:rPr>
        <w:tab/>
      </w:r>
      <w:r w:rsidRPr="009C2765">
        <w:rPr>
          <w:rFonts w:cstheme="minorHAnsi"/>
        </w:rPr>
        <w:t xml:space="preserve">dostarczyli przedmiot zamówienia o niewłaściwej jakości, </w:t>
      </w:r>
    </w:p>
    <w:p w14:paraId="556CDAF3" w14:textId="7FB5224D" w:rsidR="002C6AEF" w:rsidRPr="009C2765" w:rsidRDefault="002C6AEF" w:rsidP="00924286">
      <w:pPr>
        <w:spacing w:after="0"/>
        <w:ind w:left="851" w:hanging="284"/>
        <w:jc w:val="both"/>
        <w:rPr>
          <w:rFonts w:cstheme="minorHAnsi"/>
        </w:rPr>
      </w:pPr>
      <w:r w:rsidRPr="009C2765">
        <w:rPr>
          <w:rFonts w:cstheme="minorHAnsi"/>
        </w:rPr>
        <w:t xml:space="preserve">c) </w:t>
      </w:r>
      <w:r>
        <w:rPr>
          <w:rFonts w:cstheme="minorHAnsi"/>
        </w:rPr>
        <w:tab/>
      </w:r>
      <w:r w:rsidRPr="009C2765">
        <w:rPr>
          <w:rFonts w:cstheme="minorHAnsi"/>
        </w:rPr>
        <w:t xml:space="preserve">nie wywiązali się z warunków gwarancji lub rękojmi, </w:t>
      </w:r>
    </w:p>
    <w:p w14:paraId="2709399C" w14:textId="11337FA9" w:rsidR="002C6AEF" w:rsidRDefault="002C6AEF" w:rsidP="00924286">
      <w:pPr>
        <w:spacing w:after="0"/>
        <w:ind w:left="851" w:hanging="284"/>
        <w:jc w:val="both"/>
        <w:rPr>
          <w:rFonts w:cstheme="minorHAnsi"/>
        </w:rPr>
      </w:pPr>
      <w:r w:rsidRPr="002C6AEF">
        <w:rPr>
          <w:rFonts w:cstheme="minorHAnsi"/>
        </w:rPr>
        <w:t>d</w:t>
      </w:r>
      <w:r>
        <w:rPr>
          <w:rFonts w:cstheme="minorHAnsi"/>
        </w:rPr>
        <w:t>)</w:t>
      </w:r>
      <w:r>
        <w:rPr>
          <w:rFonts w:cstheme="minorHAnsi"/>
        </w:rPr>
        <w:tab/>
      </w:r>
      <w:r w:rsidRPr="002C6AEF">
        <w:rPr>
          <w:rFonts w:cstheme="minorHAnsi"/>
        </w:rPr>
        <w:t>wykonana usługa, dostawa lub robota budowlana obarczona była wadą ukrytą, której usunięcie pociągnęło koszty po stronie Zamawiającego.</w:t>
      </w:r>
    </w:p>
    <w:p w14:paraId="3C5ADD9C" w14:textId="77777777" w:rsidR="007F21CD" w:rsidRPr="009C2765" w:rsidRDefault="007F21CD" w:rsidP="00924286">
      <w:pPr>
        <w:spacing w:after="0"/>
        <w:ind w:left="851" w:hanging="284"/>
        <w:jc w:val="both"/>
        <w:rPr>
          <w:rFonts w:cstheme="minorHAnsi"/>
        </w:rPr>
      </w:pPr>
    </w:p>
    <w:p w14:paraId="50995868" w14:textId="4E712851" w:rsidR="00D0468A" w:rsidRDefault="00BA2E28" w:rsidP="00D0468A">
      <w:pPr>
        <w:spacing w:after="0"/>
        <w:ind w:left="426" w:hanging="426"/>
        <w:jc w:val="both"/>
        <w:rPr>
          <w:rFonts w:cstheme="minorHAnsi"/>
          <w:color w:val="000000"/>
        </w:rPr>
      </w:pPr>
      <w:r w:rsidRPr="009C2765">
        <w:rPr>
          <w:rFonts w:cstheme="minorHAnsi"/>
        </w:rPr>
        <w:t>12.</w:t>
      </w:r>
      <w:r w:rsidRPr="009C2765">
        <w:rPr>
          <w:rFonts w:cstheme="minorHAnsi"/>
        </w:rPr>
        <w:tab/>
      </w:r>
      <w:r w:rsidRPr="009C2765">
        <w:rPr>
          <w:rFonts w:cstheme="minorHAnsi"/>
          <w:color w:val="000000"/>
        </w:rPr>
        <w:t>Dopuszcza się możliwość negocjacji</w:t>
      </w:r>
      <w:r w:rsidR="00A612C2" w:rsidRPr="009C2765">
        <w:rPr>
          <w:rFonts w:cstheme="minorHAnsi"/>
          <w:color w:val="000000"/>
        </w:rPr>
        <w:t xml:space="preserve"> </w:t>
      </w:r>
      <w:r w:rsidRPr="009C2765">
        <w:rPr>
          <w:rFonts w:cstheme="minorHAnsi"/>
          <w:color w:val="000000"/>
        </w:rPr>
        <w:t>z Wyk</w:t>
      </w:r>
      <w:r w:rsidR="00C65F65" w:rsidRPr="009C2765">
        <w:rPr>
          <w:rFonts w:cstheme="minorHAnsi"/>
          <w:color w:val="000000"/>
        </w:rPr>
        <w:t>onawcami, którzy złożyli oferty w odpowiedzi na zaproszenie.</w:t>
      </w:r>
    </w:p>
    <w:p w14:paraId="04F48204" w14:textId="77777777" w:rsidR="007F21CD" w:rsidRPr="009C2765" w:rsidRDefault="007F21CD" w:rsidP="00D0468A">
      <w:pPr>
        <w:spacing w:after="0"/>
        <w:ind w:left="426" w:hanging="426"/>
        <w:jc w:val="both"/>
        <w:rPr>
          <w:rFonts w:cstheme="minorHAnsi"/>
          <w:color w:val="000000"/>
        </w:rPr>
      </w:pPr>
    </w:p>
    <w:p w14:paraId="2C93C3A3" w14:textId="7100D59F" w:rsidR="00DA6F86" w:rsidRPr="00D0468A" w:rsidRDefault="00D0468A" w:rsidP="00D0468A">
      <w:pPr>
        <w:spacing w:after="0"/>
        <w:ind w:left="426" w:hanging="426"/>
        <w:jc w:val="both"/>
        <w:rPr>
          <w:rFonts w:cstheme="minorHAnsi"/>
          <w:color w:val="000000"/>
          <w:shd w:val="clear" w:color="auto" w:fill="FFFFFF"/>
        </w:rPr>
      </w:pPr>
      <w:r w:rsidRPr="002C6AEF">
        <w:rPr>
          <w:rFonts w:cstheme="minorHAnsi"/>
          <w:color w:val="000000"/>
        </w:rPr>
        <w:t xml:space="preserve">13.   Zamawiający zastrzega sobie prawo do </w:t>
      </w:r>
      <w:r w:rsidR="00BA2E28" w:rsidRPr="002C6AEF">
        <w:rPr>
          <w:rFonts w:cstheme="minorHAnsi"/>
          <w:color w:val="000000"/>
        </w:rPr>
        <w:t>niedokonywania wyboru</w:t>
      </w:r>
      <w:r w:rsidR="00BA2E28">
        <w:rPr>
          <w:rFonts w:cstheme="minorHAnsi"/>
          <w:color w:val="000000"/>
        </w:rPr>
        <w:t xml:space="preserve"> oferty bez podania przyczyny.</w:t>
      </w:r>
      <w:r w:rsidR="00BA2E28">
        <w:rPr>
          <w:rFonts w:cstheme="minorHAnsi"/>
        </w:rPr>
        <w:t xml:space="preserve"> </w:t>
      </w:r>
    </w:p>
    <w:p w14:paraId="39ACF428" w14:textId="77777777" w:rsidR="00121D58" w:rsidRPr="00924286" w:rsidRDefault="00121D58" w:rsidP="00924286">
      <w:pPr>
        <w:spacing w:line="240" w:lineRule="auto"/>
        <w:rPr>
          <w:rFonts w:cstheme="minorHAnsi"/>
          <w:b/>
          <w:sz w:val="20"/>
          <w:szCs w:val="20"/>
        </w:rPr>
      </w:pPr>
    </w:p>
    <w:p w14:paraId="7B63CAB0" w14:textId="652ABAFE" w:rsidR="00EA7BA3" w:rsidRDefault="00EA7BA3" w:rsidP="00924286">
      <w:pPr>
        <w:spacing w:after="0" w:line="276" w:lineRule="auto"/>
        <w:jc w:val="center"/>
        <w:rPr>
          <w:rFonts w:cstheme="minorHAnsi"/>
          <w:b/>
        </w:rPr>
      </w:pPr>
      <w:r w:rsidRPr="00924286">
        <w:rPr>
          <w:rFonts w:cstheme="minorHAnsi"/>
          <w:b/>
        </w:rPr>
        <w:t>KLAUZULA INFORMACYJNA RODO</w:t>
      </w:r>
    </w:p>
    <w:p w14:paraId="093625DF" w14:textId="77777777" w:rsidR="00C7438F" w:rsidRPr="00924286" w:rsidRDefault="00C7438F" w:rsidP="00924286">
      <w:pPr>
        <w:spacing w:after="0" w:line="276" w:lineRule="auto"/>
        <w:jc w:val="center"/>
        <w:rPr>
          <w:rFonts w:cstheme="minorHAnsi"/>
          <w:b/>
        </w:rPr>
      </w:pPr>
    </w:p>
    <w:p w14:paraId="114FF11B" w14:textId="22AE4784" w:rsidR="00EA7BA3" w:rsidRPr="00EA7BA3" w:rsidRDefault="00EA7BA3" w:rsidP="00924286">
      <w:pPr>
        <w:spacing w:after="0" w:line="276" w:lineRule="auto"/>
        <w:jc w:val="both"/>
        <w:rPr>
          <w:rFonts w:cstheme="minorHAnsi"/>
        </w:rPr>
      </w:pPr>
      <w:r w:rsidRPr="00EA7BA3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cstheme="minorHAnsi"/>
        </w:rPr>
        <w:br/>
      </w:r>
      <w:r w:rsidRPr="00EA7BA3">
        <w:rPr>
          <w:rFonts w:cstheme="minorHAnsi"/>
        </w:rPr>
        <w:t>i w sprawie swobodnego przepływu takich danych oraz uchylenia dyrektywy 95/46/WE (ogólne rozporządzenie o ochro</w:t>
      </w:r>
      <w:r>
        <w:rPr>
          <w:rFonts w:cstheme="minorHAnsi"/>
        </w:rPr>
        <w:t xml:space="preserve">nie danych) (Dz. Urz. UE L 119 </w:t>
      </w:r>
      <w:r w:rsidRPr="00EA7BA3">
        <w:rPr>
          <w:rFonts w:cstheme="minorHAnsi"/>
        </w:rPr>
        <w:t xml:space="preserve">z 04.05.2016, str. 1), dalej „RODO”, uprzejmie informujemy, że: </w:t>
      </w:r>
    </w:p>
    <w:p w14:paraId="42E1501B" w14:textId="77777777" w:rsidR="00EA7BA3" w:rsidRPr="00EA7BA3" w:rsidRDefault="00EA7BA3" w:rsidP="00924286">
      <w:pPr>
        <w:spacing w:after="0" w:line="276" w:lineRule="auto"/>
        <w:ind w:left="426" w:hanging="426"/>
        <w:jc w:val="both"/>
        <w:rPr>
          <w:rFonts w:cstheme="minorHAnsi"/>
        </w:rPr>
      </w:pPr>
      <w:r w:rsidRPr="00EA7BA3">
        <w:rPr>
          <w:rFonts w:cstheme="minorHAnsi"/>
        </w:rPr>
        <w:t>1.</w:t>
      </w:r>
      <w:r w:rsidRPr="00EA7BA3">
        <w:rPr>
          <w:rFonts w:cstheme="minorHAnsi"/>
        </w:rPr>
        <w:tab/>
        <w:t xml:space="preserve">Administratorem Pani/Pana danych osobowych jest Prezydent Miasta Łomża z siedzibą pl. Stary Rynek 14, 18-400 Łomża e-mail: ratusz@um.lomza.pl centrala: (86) 215 67 00; </w:t>
      </w:r>
    </w:p>
    <w:p w14:paraId="58CAF798" w14:textId="77777777" w:rsidR="00EA7BA3" w:rsidRPr="00EA7BA3" w:rsidRDefault="00EA7BA3" w:rsidP="00924286">
      <w:pPr>
        <w:spacing w:after="0" w:line="276" w:lineRule="auto"/>
        <w:ind w:left="426" w:hanging="426"/>
        <w:jc w:val="both"/>
        <w:rPr>
          <w:rFonts w:cstheme="minorHAnsi"/>
        </w:rPr>
      </w:pPr>
      <w:r w:rsidRPr="00EA7BA3">
        <w:rPr>
          <w:rFonts w:cstheme="minorHAnsi"/>
        </w:rPr>
        <w:t>2.</w:t>
      </w:r>
      <w:r w:rsidRPr="00EA7BA3">
        <w:rPr>
          <w:rFonts w:cstheme="minorHAnsi"/>
        </w:rPr>
        <w:tab/>
        <w:t xml:space="preserve">Dane kontaktowe Inspektora Ochrony Danych Osobowych w Urzędzie Miejskim w Łomży, email a.kondraciuk@um.lomza.pl tel. 86 215 67 33, </w:t>
      </w:r>
    </w:p>
    <w:p w14:paraId="7D896F9C" w14:textId="3D1C7A22" w:rsidR="00EA7BA3" w:rsidRPr="00EA7BA3" w:rsidRDefault="00EA7BA3" w:rsidP="00924286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3.</w:t>
      </w:r>
      <w:r w:rsidR="00C7438F">
        <w:rPr>
          <w:rFonts w:cstheme="minorHAnsi"/>
        </w:rPr>
        <w:t xml:space="preserve"> </w:t>
      </w:r>
      <w:r w:rsidR="00C7438F">
        <w:rPr>
          <w:rFonts w:cstheme="minorHAnsi"/>
        </w:rPr>
        <w:tab/>
      </w:r>
      <w:r w:rsidRPr="00EA7BA3">
        <w:rPr>
          <w:rFonts w:cstheme="minorHAnsi"/>
        </w:rPr>
        <w:t>Pani/Pana d</w:t>
      </w:r>
      <w:r>
        <w:rPr>
          <w:rFonts w:cstheme="minorHAnsi"/>
        </w:rPr>
        <w:t>ane osobowe przetwarzane będą:</w:t>
      </w:r>
      <w:r w:rsidRPr="00EA7BA3">
        <w:rPr>
          <w:rFonts w:cstheme="minorHAnsi"/>
        </w:rPr>
        <w:t xml:space="preserve"> </w:t>
      </w:r>
    </w:p>
    <w:p w14:paraId="0AF564B0" w14:textId="0CC1D7F0" w:rsidR="00EA7BA3" w:rsidRPr="00EA7BA3" w:rsidRDefault="00EA7BA3" w:rsidP="00924286">
      <w:pPr>
        <w:spacing w:after="0" w:line="276" w:lineRule="auto"/>
        <w:ind w:left="709" w:hanging="283"/>
        <w:jc w:val="both"/>
        <w:rPr>
          <w:rFonts w:cstheme="minorHAnsi"/>
        </w:rPr>
      </w:pPr>
      <w:r w:rsidRPr="00EA7BA3">
        <w:rPr>
          <w:rFonts w:cstheme="minorHAnsi"/>
        </w:rPr>
        <w:t>a)</w:t>
      </w:r>
      <w:r w:rsidRPr="00EA7BA3">
        <w:rPr>
          <w:rFonts w:cstheme="minorHAnsi"/>
        </w:rPr>
        <w:tab/>
        <w:t xml:space="preserve">na etapie postępowania o udzielenie zamówienia: na podstawie art. 6 ust. 1 lit. c RODO </w:t>
      </w:r>
      <w:r>
        <w:rPr>
          <w:rFonts w:cstheme="minorHAnsi"/>
        </w:rPr>
        <w:br/>
      </w:r>
      <w:r w:rsidRPr="00EA7BA3">
        <w:rPr>
          <w:rFonts w:cstheme="minorHAnsi"/>
        </w:rPr>
        <w:t xml:space="preserve">w związku z art. 43 i 44 ustawy o finansach publicznych w </w:t>
      </w:r>
      <w:r>
        <w:rPr>
          <w:rFonts w:cstheme="minorHAnsi"/>
        </w:rPr>
        <w:t xml:space="preserve">celu związanym z postępowaniem </w:t>
      </w:r>
      <w:r>
        <w:rPr>
          <w:rFonts w:cstheme="minorHAnsi"/>
        </w:rPr>
        <w:br/>
      </w:r>
      <w:r w:rsidRPr="00EA7BA3">
        <w:rPr>
          <w:rFonts w:cstheme="minorHAnsi"/>
        </w:rPr>
        <w:t>o udzielenie zamówienia publ</w:t>
      </w:r>
      <w:r>
        <w:rPr>
          <w:rFonts w:cstheme="minorHAnsi"/>
        </w:rPr>
        <w:t>icznego poniżej 130 000 złotych</w:t>
      </w:r>
      <w:r w:rsidRPr="00EA7BA3">
        <w:rPr>
          <w:rFonts w:cstheme="minorHAnsi"/>
        </w:rPr>
        <w:t>;</w:t>
      </w:r>
    </w:p>
    <w:p w14:paraId="539CF565" w14:textId="41244442" w:rsidR="00EA7BA3" w:rsidRPr="00EA7BA3" w:rsidRDefault="00EA7BA3" w:rsidP="00924286">
      <w:pPr>
        <w:spacing w:after="0" w:line="276" w:lineRule="auto"/>
        <w:ind w:left="709" w:hanging="283"/>
        <w:jc w:val="both"/>
        <w:rPr>
          <w:rFonts w:cstheme="minorHAnsi"/>
        </w:rPr>
      </w:pPr>
      <w:r w:rsidRPr="00EA7BA3">
        <w:rPr>
          <w:rFonts w:cstheme="minorHAnsi"/>
        </w:rPr>
        <w:t>b)</w:t>
      </w:r>
      <w:r w:rsidRPr="00EA7BA3">
        <w:rPr>
          <w:rFonts w:cstheme="minorHAnsi"/>
        </w:rPr>
        <w:tab/>
        <w:t xml:space="preserve">na etapie zawierania umowy: na podstawie art. 6 ust. </w:t>
      </w:r>
      <w:r>
        <w:rPr>
          <w:rFonts w:cstheme="minorHAnsi"/>
        </w:rPr>
        <w:t xml:space="preserve">1 lit. b RODO w celu związanym </w:t>
      </w:r>
      <w:r>
        <w:rPr>
          <w:rFonts w:cstheme="minorHAnsi"/>
        </w:rPr>
        <w:br/>
      </w:r>
      <w:r w:rsidRPr="00EA7BA3">
        <w:rPr>
          <w:rFonts w:cstheme="minorHAnsi"/>
        </w:rPr>
        <w:t>z udzielanym zamówieniem publicznym poniżej 130 00</w:t>
      </w:r>
      <w:r>
        <w:rPr>
          <w:rFonts w:cstheme="minorHAnsi"/>
        </w:rPr>
        <w:t xml:space="preserve">0 złotych tj.: w celu zawarcia </w:t>
      </w:r>
      <w:r>
        <w:rPr>
          <w:rFonts w:cstheme="minorHAnsi"/>
        </w:rPr>
        <w:br/>
      </w:r>
      <w:r w:rsidRPr="00EA7BA3">
        <w:rPr>
          <w:rFonts w:cstheme="minorHAnsi"/>
        </w:rPr>
        <w:t>i prawidłowego wykonania umowy.</w:t>
      </w:r>
    </w:p>
    <w:p w14:paraId="477F027A" w14:textId="4960177F" w:rsidR="00EA7BA3" w:rsidRPr="00EA7BA3" w:rsidRDefault="00EA7BA3" w:rsidP="00924286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4</w:t>
      </w:r>
      <w:r w:rsidR="00C7438F">
        <w:rPr>
          <w:rFonts w:cstheme="minorHAnsi"/>
        </w:rPr>
        <w:t>.</w:t>
      </w:r>
      <w:r w:rsidR="00C7438F">
        <w:rPr>
          <w:rFonts w:cstheme="minorHAnsi"/>
        </w:rPr>
        <w:tab/>
      </w:r>
      <w:r w:rsidRPr="00EA7BA3">
        <w:rPr>
          <w:rFonts w:cstheme="minorHAnsi"/>
        </w:rPr>
        <w:t>Odbiorcami Pani/Pana danych osobowych będą wyłącznie osoby lub podmioty, uprawnione na podstawie</w:t>
      </w:r>
      <w:r w:rsidR="00C7438F">
        <w:rPr>
          <w:rFonts w:cstheme="minorHAnsi"/>
        </w:rPr>
        <w:t xml:space="preserve"> </w:t>
      </w:r>
      <w:r w:rsidRPr="00EA7BA3">
        <w:rPr>
          <w:rFonts w:cstheme="minorHAnsi"/>
        </w:rPr>
        <w:t>obowiązujących przepisów prawa</w:t>
      </w:r>
      <w:r w:rsidR="00C7438F">
        <w:rPr>
          <w:rFonts w:cstheme="minorHAnsi"/>
        </w:rPr>
        <w:t xml:space="preserve"> lub zawartych umów powierzenia </w:t>
      </w:r>
      <w:r w:rsidR="00C7438F">
        <w:rPr>
          <w:rFonts w:cstheme="minorHAnsi"/>
        </w:rPr>
        <w:br/>
      </w:r>
      <w:r w:rsidRPr="00EA7BA3">
        <w:rPr>
          <w:rFonts w:cstheme="minorHAnsi"/>
        </w:rPr>
        <w:t>z administratorem.</w:t>
      </w:r>
    </w:p>
    <w:p w14:paraId="6E8ED38A" w14:textId="2ED413AD" w:rsidR="00EA7BA3" w:rsidRPr="00EA7BA3" w:rsidRDefault="00EA7BA3" w:rsidP="00924286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5</w:t>
      </w:r>
      <w:r w:rsidRPr="00EA7BA3">
        <w:rPr>
          <w:rFonts w:cstheme="minorHAnsi"/>
        </w:rPr>
        <w:t>.</w:t>
      </w:r>
      <w:r w:rsidRPr="00EA7BA3">
        <w:rPr>
          <w:rFonts w:cstheme="minorHAnsi"/>
        </w:rPr>
        <w:tab/>
        <w:t>Pani/Pana dane osobowe będą przetwarzane do zrealizowania celu, w jakim je pozyskano  w tym przechowywane zgodnie z przepisami dotyczącymi archiwizacji danych u administratora.</w:t>
      </w:r>
    </w:p>
    <w:p w14:paraId="78565170" w14:textId="3BCC5A63" w:rsidR="00EA7BA3" w:rsidRPr="00EA7BA3" w:rsidRDefault="00EA7BA3" w:rsidP="00924286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6</w:t>
      </w:r>
      <w:r w:rsidRPr="00EA7BA3">
        <w:rPr>
          <w:rFonts w:cstheme="minorHAnsi"/>
        </w:rPr>
        <w:t>.</w:t>
      </w:r>
      <w:r w:rsidRPr="00EA7BA3">
        <w:rPr>
          <w:rFonts w:cstheme="minorHAnsi"/>
        </w:rPr>
        <w:tab/>
        <w:t>W odniesieniu do Pani/Pana danych osobowych decyzje nie będą podejmowane w sposób zautomatyzowany, stosowanie do art. 22 RODO</w:t>
      </w:r>
    </w:p>
    <w:p w14:paraId="227F1CB7" w14:textId="3ECD6058" w:rsidR="00EA7BA3" w:rsidRPr="00EA7BA3" w:rsidRDefault="00EA7BA3" w:rsidP="00924286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7.</w:t>
      </w:r>
      <w:r w:rsidR="00C7438F">
        <w:rPr>
          <w:rFonts w:cstheme="minorHAnsi"/>
        </w:rPr>
        <w:t xml:space="preserve"> </w:t>
      </w:r>
      <w:r w:rsidR="00C7438F">
        <w:rPr>
          <w:rFonts w:cstheme="minorHAnsi"/>
        </w:rPr>
        <w:tab/>
      </w:r>
      <w:r w:rsidRPr="00EA7BA3">
        <w:rPr>
          <w:rFonts w:cstheme="minorHAnsi"/>
        </w:rPr>
        <w:t>Przysługuje Pani/Panu prawo do:</w:t>
      </w:r>
    </w:p>
    <w:p w14:paraId="017D6908" w14:textId="77777777" w:rsidR="00EA7BA3" w:rsidRPr="00EA7BA3" w:rsidRDefault="00EA7BA3" w:rsidP="00924286">
      <w:pPr>
        <w:spacing w:after="0" w:line="276" w:lineRule="auto"/>
        <w:ind w:left="709" w:hanging="283"/>
        <w:jc w:val="both"/>
        <w:rPr>
          <w:rFonts w:cstheme="minorHAnsi"/>
        </w:rPr>
      </w:pPr>
      <w:r w:rsidRPr="00EA7BA3">
        <w:rPr>
          <w:rFonts w:cstheme="minorHAnsi"/>
        </w:rPr>
        <w:t>a)</w:t>
      </w:r>
      <w:r w:rsidRPr="00EA7BA3">
        <w:rPr>
          <w:rFonts w:cstheme="minorHAnsi"/>
        </w:rPr>
        <w:tab/>
        <w:t xml:space="preserve">dostępu do treści swoich danych, na podstawie art. 15 RODO, </w:t>
      </w:r>
    </w:p>
    <w:p w14:paraId="4333157F" w14:textId="77777777" w:rsidR="00EA7BA3" w:rsidRPr="00EA7BA3" w:rsidRDefault="00EA7BA3" w:rsidP="00924286">
      <w:pPr>
        <w:spacing w:after="0" w:line="276" w:lineRule="auto"/>
        <w:ind w:left="709" w:hanging="283"/>
        <w:jc w:val="both"/>
        <w:rPr>
          <w:rFonts w:cstheme="minorHAnsi"/>
        </w:rPr>
      </w:pPr>
      <w:r w:rsidRPr="00EA7BA3">
        <w:rPr>
          <w:rFonts w:cstheme="minorHAnsi"/>
        </w:rPr>
        <w:t>b)</w:t>
      </w:r>
      <w:r w:rsidRPr="00EA7BA3">
        <w:rPr>
          <w:rFonts w:cstheme="minorHAnsi"/>
        </w:rPr>
        <w:tab/>
        <w:t xml:space="preserve">żądania sprostowania danych w przypadku, gdy są one nieprawidłowe lub niekompletne, na podstawie art. 16 RODO, - </w:t>
      </w:r>
      <w:r w:rsidRPr="00924286">
        <w:rPr>
          <w:rFonts w:cstheme="minorHAnsi"/>
          <w:i/>
        </w:rPr>
        <w:t>skorzystanie z prawa do sprostowania nie może skutkować zmianą wyniku przedmiotowego postępowania ani zmianą postanowień umowy w zakresie niezgodnym z przepisami prawa stanowiący podstawę prowadzenia przedmiotowego postępowania.</w:t>
      </w:r>
    </w:p>
    <w:p w14:paraId="19CC8ED1" w14:textId="681C0AF4" w:rsidR="00EA7BA3" w:rsidRPr="00EA7BA3" w:rsidRDefault="00EA7BA3" w:rsidP="00924286">
      <w:pPr>
        <w:spacing w:after="0" w:line="276" w:lineRule="auto"/>
        <w:ind w:left="709" w:hanging="283"/>
        <w:jc w:val="both"/>
        <w:rPr>
          <w:rFonts w:cstheme="minorHAnsi"/>
        </w:rPr>
      </w:pPr>
      <w:r w:rsidRPr="00EA7BA3">
        <w:rPr>
          <w:rFonts w:cstheme="minorHAnsi"/>
        </w:rPr>
        <w:lastRenderedPageBreak/>
        <w:t>c)</w:t>
      </w:r>
      <w:r w:rsidRPr="00EA7BA3">
        <w:rPr>
          <w:rFonts w:cstheme="minorHAnsi"/>
        </w:rPr>
        <w:tab/>
        <w:t xml:space="preserve">ograniczenia przetwarzania danych na podstawie art. 18 RODO, z zastrzeżeniem przypadków, </w:t>
      </w:r>
      <w:r>
        <w:rPr>
          <w:rFonts w:cstheme="minorHAnsi"/>
        </w:rPr>
        <w:br/>
      </w:r>
      <w:r w:rsidRPr="00EA7BA3">
        <w:rPr>
          <w:rFonts w:cstheme="minorHAnsi"/>
        </w:rPr>
        <w:t xml:space="preserve">o których mowa w art. 18 ust. 2 RODO - </w:t>
      </w:r>
      <w:r w:rsidRPr="00924286">
        <w:rPr>
          <w:rFonts w:cstheme="minorHAnsi"/>
          <w:i/>
        </w:rPr>
        <w:t>prawo do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</w:t>
      </w:r>
    </w:p>
    <w:p w14:paraId="578FB986" w14:textId="77777777" w:rsidR="00EA7BA3" w:rsidRPr="00EA7BA3" w:rsidRDefault="00EA7BA3" w:rsidP="00924286">
      <w:pPr>
        <w:spacing w:after="0" w:line="276" w:lineRule="auto"/>
        <w:ind w:left="709" w:hanging="283"/>
        <w:jc w:val="both"/>
        <w:rPr>
          <w:rFonts w:cstheme="minorHAnsi"/>
        </w:rPr>
      </w:pPr>
      <w:r w:rsidRPr="00EA7BA3">
        <w:rPr>
          <w:rFonts w:cstheme="minorHAnsi"/>
        </w:rPr>
        <w:t>d)</w:t>
      </w:r>
      <w:r w:rsidRPr="00EA7BA3">
        <w:rPr>
          <w:rFonts w:cstheme="minorHAnsi"/>
        </w:rPr>
        <w:tab/>
        <w:t>wniesienia skargi do organu nadzorczego  Prezesa Urzędu Ochrony Danych Osobowych, gdy uzna Pani/Pan, iż przetwarzanie jej danych  osobowych narusza przepisy RODO</w:t>
      </w:r>
    </w:p>
    <w:p w14:paraId="3FCD1C1A" w14:textId="5E1A45BC" w:rsidR="00EA7BA3" w:rsidRPr="00EA7BA3" w:rsidRDefault="00C7438F" w:rsidP="00924286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>
        <w:rPr>
          <w:rFonts w:cstheme="minorHAnsi"/>
        </w:rPr>
        <w:tab/>
      </w:r>
      <w:r w:rsidR="00EA7BA3" w:rsidRPr="00EA7BA3">
        <w:rPr>
          <w:rFonts w:cstheme="minorHAnsi"/>
        </w:rPr>
        <w:t>Nie przysługuje Pani/Panu prawo do:</w:t>
      </w:r>
    </w:p>
    <w:p w14:paraId="3ABBE3CB" w14:textId="77777777" w:rsidR="00EA7BA3" w:rsidRPr="00EA7BA3" w:rsidRDefault="00EA7BA3" w:rsidP="00924286">
      <w:pPr>
        <w:spacing w:after="0" w:line="276" w:lineRule="auto"/>
        <w:ind w:left="567" w:hanging="141"/>
        <w:jc w:val="both"/>
        <w:rPr>
          <w:rFonts w:cstheme="minorHAnsi"/>
        </w:rPr>
      </w:pPr>
      <w:r w:rsidRPr="00EA7BA3">
        <w:rPr>
          <w:rFonts w:cstheme="minorHAnsi"/>
        </w:rPr>
        <w:t>a)</w:t>
      </w:r>
      <w:r w:rsidRPr="00EA7BA3">
        <w:rPr>
          <w:rFonts w:cstheme="minorHAnsi"/>
        </w:rPr>
        <w:tab/>
        <w:t>usunięcia danych na podstawie art.17 ust 3 lit b, d lub e RODO,</w:t>
      </w:r>
    </w:p>
    <w:p w14:paraId="551EAE1F" w14:textId="77777777" w:rsidR="00EA7BA3" w:rsidRPr="00EA7BA3" w:rsidRDefault="00EA7BA3" w:rsidP="00924286">
      <w:pPr>
        <w:spacing w:after="0" w:line="276" w:lineRule="auto"/>
        <w:ind w:left="567" w:hanging="141"/>
        <w:jc w:val="both"/>
        <w:rPr>
          <w:rFonts w:cstheme="minorHAnsi"/>
        </w:rPr>
      </w:pPr>
      <w:r w:rsidRPr="00EA7BA3">
        <w:rPr>
          <w:rFonts w:cstheme="minorHAnsi"/>
        </w:rPr>
        <w:t>b)</w:t>
      </w:r>
      <w:r w:rsidRPr="00EA7BA3">
        <w:rPr>
          <w:rFonts w:cstheme="minorHAnsi"/>
        </w:rPr>
        <w:tab/>
        <w:t>prawo przenoszenia, na podstawie art.20 RODO,</w:t>
      </w:r>
    </w:p>
    <w:p w14:paraId="150AD120" w14:textId="77777777" w:rsidR="00EA7BA3" w:rsidRPr="00EA7BA3" w:rsidRDefault="00EA7BA3" w:rsidP="00924286">
      <w:pPr>
        <w:spacing w:after="0" w:line="276" w:lineRule="auto"/>
        <w:ind w:left="709" w:hanging="283"/>
        <w:jc w:val="both"/>
        <w:rPr>
          <w:rFonts w:cstheme="minorHAnsi"/>
        </w:rPr>
      </w:pPr>
      <w:r w:rsidRPr="00EA7BA3">
        <w:rPr>
          <w:rFonts w:cstheme="minorHAnsi"/>
        </w:rPr>
        <w:t>c)</w:t>
      </w:r>
      <w:r w:rsidRPr="00EA7BA3">
        <w:rPr>
          <w:rFonts w:cstheme="minorHAnsi"/>
        </w:rPr>
        <w:tab/>
        <w:t>wniesienia sprzeciwu wobec przetwarzania danych, na podstawie art.21 RODO, gdyż podstawą prawną przetwarzania Pani/Pana danych osobowych jest art. 6 ust. 1 lit. c, a w dalszej kolejności art. 6 ust. 1 lit. b RODO</w:t>
      </w:r>
    </w:p>
    <w:p w14:paraId="746EE4D0" w14:textId="77777777" w:rsidR="00C7438F" w:rsidRDefault="00C7438F" w:rsidP="00924286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9</w:t>
      </w:r>
      <w:r w:rsidR="00EA7BA3" w:rsidRPr="00EA7BA3">
        <w:rPr>
          <w:rFonts w:cstheme="minorHAnsi"/>
        </w:rPr>
        <w:t>.</w:t>
      </w:r>
      <w:r w:rsidR="00EA7BA3" w:rsidRPr="00EA7BA3">
        <w:rPr>
          <w:rFonts w:cstheme="minorHAnsi"/>
        </w:rPr>
        <w:tab/>
        <w:t xml:space="preserve">Gdy podanie danych osobowych wynika z przepisów prawa, jest Pani/Pan zobowiązana(y) do ich podania. Konsekwencją niepodania danych osobowych będzie brak możliwości zawarcia umowy </w:t>
      </w:r>
      <w:r w:rsidR="00EA7BA3">
        <w:rPr>
          <w:rFonts w:cstheme="minorHAnsi"/>
        </w:rPr>
        <w:br/>
      </w:r>
      <w:r w:rsidR="00EA7BA3" w:rsidRPr="00EA7BA3">
        <w:rPr>
          <w:rFonts w:cstheme="minorHAnsi"/>
        </w:rPr>
        <w:t>o udzielenie zamówienia publicznego.</w:t>
      </w:r>
    </w:p>
    <w:p w14:paraId="7E35A364" w14:textId="5AE935D1" w:rsidR="00EA7BA3" w:rsidRPr="00EA7BA3" w:rsidRDefault="00C7438F" w:rsidP="00924286">
      <w:pPr>
        <w:spacing w:after="0"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10</w:t>
      </w:r>
      <w:r w:rsidR="00EA7BA3" w:rsidRPr="00EA7BA3">
        <w:rPr>
          <w:rFonts w:cstheme="minorHAnsi"/>
        </w:rPr>
        <w:t>.</w:t>
      </w:r>
      <w:r>
        <w:rPr>
          <w:rFonts w:cstheme="minorHAnsi"/>
        </w:rPr>
        <w:tab/>
        <w:t xml:space="preserve">   </w:t>
      </w:r>
      <w:r w:rsidR="00EA7BA3" w:rsidRPr="00EA7BA3">
        <w:rPr>
          <w:rFonts w:cstheme="minorHAnsi"/>
        </w:rPr>
        <w:t>Informacja dla Wykonawcy:</w:t>
      </w:r>
    </w:p>
    <w:p w14:paraId="6ACA40F1" w14:textId="667201D0" w:rsidR="00EA7BA3" w:rsidRPr="00EA7BA3" w:rsidRDefault="00EA7BA3" w:rsidP="00924286">
      <w:pPr>
        <w:spacing w:after="0" w:line="276" w:lineRule="auto"/>
        <w:ind w:left="426"/>
        <w:jc w:val="both"/>
        <w:rPr>
          <w:rFonts w:cstheme="minorHAnsi"/>
        </w:rPr>
      </w:pPr>
      <w:r w:rsidRPr="00EA7BA3">
        <w:rPr>
          <w:rFonts w:cstheme="minorHAnsi"/>
        </w:rPr>
        <w:t xml:space="preserve">Wykonawca jest zobowiązany, w związku z udziałem w przedmiotowym postępowaniu, </w:t>
      </w:r>
      <w:r w:rsidR="00C7438F">
        <w:rPr>
          <w:rFonts w:cstheme="minorHAnsi"/>
        </w:rPr>
        <w:br/>
      </w:r>
      <w:r w:rsidRPr="00EA7BA3">
        <w:rPr>
          <w:rFonts w:cstheme="minorHAnsi"/>
        </w:rPr>
        <w:t>do wypełnienia wszystkich obowiązków formalno</w:t>
      </w:r>
      <w:r w:rsidR="00C7438F">
        <w:rPr>
          <w:rFonts w:cstheme="minorHAnsi"/>
        </w:rPr>
        <w:t>-prawnych wymaganych przez RODO</w:t>
      </w:r>
      <w:r w:rsidR="00C7438F">
        <w:rPr>
          <w:rFonts w:cstheme="minorHAnsi"/>
        </w:rPr>
        <w:br/>
        <w:t xml:space="preserve">i </w:t>
      </w:r>
      <w:r w:rsidRPr="00EA7BA3">
        <w:rPr>
          <w:rFonts w:cstheme="minorHAnsi"/>
        </w:rPr>
        <w:t xml:space="preserve">związanych z udziałem w przedmiotowym postępowaniu o udzielenie zamówienia. </w:t>
      </w:r>
      <w:r w:rsidR="00C7438F">
        <w:rPr>
          <w:rFonts w:cstheme="minorHAnsi"/>
        </w:rPr>
        <w:br/>
      </w:r>
      <w:r w:rsidRPr="00EA7BA3">
        <w:rPr>
          <w:rFonts w:cstheme="minorHAnsi"/>
        </w:rPr>
        <w:t>Do obowiązków tych należą:</w:t>
      </w:r>
    </w:p>
    <w:p w14:paraId="6C2A4314" w14:textId="77777777" w:rsidR="00EA7BA3" w:rsidRPr="00EA7BA3" w:rsidRDefault="00EA7BA3" w:rsidP="00924286">
      <w:pPr>
        <w:spacing w:after="0" w:line="276" w:lineRule="auto"/>
        <w:ind w:left="709" w:hanging="283"/>
        <w:jc w:val="both"/>
        <w:rPr>
          <w:rFonts w:cstheme="minorHAnsi"/>
        </w:rPr>
      </w:pPr>
      <w:r w:rsidRPr="00EA7BA3">
        <w:rPr>
          <w:rFonts w:cstheme="minorHAnsi"/>
        </w:rPr>
        <w:t>a)</w:t>
      </w:r>
      <w:r w:rsidRPr="00EA7BA3">
        <w:rPr>
          <w:rFonts w:cstheme="minorHAnsi"/>
        </w:rPr>
        <w:tab/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7707A750" w14:textId="6CC3921D" w:rsidR="00DA6F86" w:rsidRDefault="00EA7BA3" w:rsidP="00924286">
      <w:pPr>
        <w:spacing w:line="276" w:lineRule="auto"/>
        <w:ind w:left="709" w:hanging="283"/>
        <w:jc w:val="both"/>
        <w:rPr>
          <w:b/>
          <w:lang w:eastAsia="pl-PL"/>
        </w:rPr>
      </w:pPr>
      <w:r w:rsidRPr="00EA7BA3">
        <w:rPr>
          <w:rFonts w:cstheme="minorHAnsi"/>
        </w:rPr>
        <w:t>b)</w:t>
      </w:r>
      <w:r w:rsidRPr="00EA7BA3">
        <w:rPr>
          <w:rFonts w:cstheme="minorHAnsi"/>
        </w:rPr>
        <w:tab/>
        <w:t>obowiązek informacyjny wynikający z art. 14 RODO względem osób fizycznych, których dane Wykonawca pozyskał w sposób pośredni, a które to dane Wykonawca przekazuje Zamawiającemu w treści oferty lub dokumentów składanych na żądanie Zamawiającego</w:t>
      </w:r>
      <w:r w:rsidR="00BA2E28" w:rsidRPr="00924286">
        <w:rPr>
          <w:b/>
          <w:lang w:eastAsia="pl-PL"/>
        </w:rPr>
        <w:t xml:space="preserve"> </w:t>
      </w:r>
    </w:p>
    <w:p w14:paraId="4C10311A" w14:textId="77777777" w:rsidR="00D22172" w:rsidRDefault="00D22172" w:rsidP="00924286">
      <w:pPr>
        <w:spacing w:line="276" w:lineRule="auto"/>
        <w:ind w:left="709" w:hanging="283"/>
        <w:jc w:val="both"/>
        <w:rPr>
          <w:b/>
          <w:lang w:eastAsia="pl-PL"/>
        </w:rPr>
      </w:pPr>
    </w:p>
    <w:p w14:paraId="24389667" w14:textId="77777777" w:rsidR="00D22172" w:rsidRDefault="00D22172" w:rsidP="00924286">
      <w:pPr>
        <w:spacing w:line="276" w:lineRule="auto"/>
        <w:ind w:left="709" w:hanging="283"/>
        <w:jc w:val="both"/>
        <w:rPr>
          <w:b/>
          <w:lang w:eastAsia="pl-PL"/>
        </w:rPr>
      </w:pPr>
    </w:p>
    <w:p w14:paraId="44656E6E" w14:textId="7761C81B" w:rsidR="00D22172" w:rsidRDefault="00D22172" w:rsidP="00D2217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* jeżeli niepotrzebne skreślić</w:t>
      </w:r>
    </w:p>
    <w:p w14:paraId="024A4C67" w14:textId="7D46B8F5" w:rsidR="00D22172" w:rsidRDefault="00D22172" w:rsidP="00D22172">
      <w:pPr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** </w:t>
      </w:r>
      <w:r w:rsidRPr="006B4F1F">
        <w:rPr>
          <w:rFonts w:cstheme="minorHAnsi"/>
          <w:sz w:val="20"/>
          <w:szCs w:val="20"/>
        </w:rPr>
        <w:t xml:space="preserve">dotyczy </w:t>
      </w:r>
      <w:r>
        <w:rPr>
          <w:rFonts w:cstheme="minorHAnsi"/>
          <w:sz w:val="20"/>
          <w:szCs w:val="20"/>
        </w:rPr>
        <w:t xml:space="preserve">jedynie </w:t>
      </w:r>
      <w:r w:rsidRPr="006B4F1F">
        <w:rPr>
          <w:rFonts w:cstheme="minorHAnsi"/>
          <w:sz w:val="20"/>
          <w:szCs w:val="20"/>
        </w:rPr>
        <w:t>procedur w których przewidziano wybór oferty najkorzyst</w:t>
      </w:r>
      <w:r>
        <w:rPr>
          <w:rFonts w:cstheme="minorHAnsi"/>
          <w:sz w:val="20"/>
          <w:szCs w:val="20"/>
        </w:rPr>
        <w:t xml:space="preserve">niejszej na podstawie punktowej </w:t>
      </w:r>
      <w:r w:rsidRPr="006B4F1F">
        <w:rPr>
          <w:rFonts w:cstheme="minorHAnsi"/>
          <w:sz w:val="20"/>
          <w:szCs w:val="20"/>
        </w:rPr>
        <w:t>oceny ofert</w:t>
      </w:r>
      <w:r>
        <w:rPr>
          <w:rFonts w:cstheme="minorHAnsi"/>
          <w:sz w:val="20"/>
          <w:szCs w:val="20"/>
        </w:rPr>
        <w:t>, jeżeli niepotrzebne skreślić</w:t>
      </w:r>
    </w:p>
    <w:p w14:paraId="29EEACBC" w14:textId="77777777" w:rsidR="00D22172" w:rsidRPr="00924286" w:rsidRDefault="00D22172" w:rsidP="00924286">
      <w:pPr>
        <w:spacing w:line="276" w:lineRule="auto"/>
        <w:ind w:left="709" w:hanging="283"/>
        <w:jc w:val="both"/>
      </w:pPr>
    </w:p>
    <w:sectPr w:rsidR="00D22172" w:rsidRPr="00924286">
      <w:pgSz w:w="11906" w:h="16838"/>
      <w:pgMar w:top="851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4B1"/>
    <w:multiLevelType w:val="multilevel"/>
    <w:tmpl w:val="56D46C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A44D61"/>
    <w:multiLevelType w:val="multilevel"/>
    <w:tmpl w:val="8D4885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C12CAB"/>
    <w:multiLevelType w:val="multilevel"/>
    <w:tmpl w:val="BC14EDD4"/>
    <w:lvl w:ilvl="0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7C26BA"/>
    <w:multiLevelType w:val="multilevel"/>
    <w:tmpl w:val="F1EED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F8C2773"/>
    <w:multiLevelType w:val="multilevel"/>
    <w:tmpl w:val="57549F0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DB6E9D"/>
    <w:multiLevelType w:val="multilevel"/>
    <w:tmpl w:val="B030C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6"/>
    <w:rsid w:val="00100402"/>
    <w:rsid w:val="00121D58"/>
    <w:rsid w:val="002519DE"/>
    <w:rsid w:val="002C6AEF"/>
    <w:rsid w:val="003A4BA7"/>
    <w:rsid w:val="00435959"/>
    <w:rsid w:val="00583C93"/>
    <w:rsid w:val="006B4F1F"/>
    <w:rsid w:val="0075030F"/>
    <w:rsid w:val="007F21CD"/>
    <w:rsid w:val="00924286"/>
    <w:rsid w:val="009C2765"/>
    <w:rsid w:val="00A612C2"/>
    <w:rsid w:val="00A85F29"/>
    <w:rsid w:val="00B819AB"/>
    <w:rsid w:val="00BA2E28"/>
    <w:rsid w:val="00BF74CC"/>
    <w:rsid w:val="00C252D6"/>
    <w:rsid w:val="00C65F65"/>
    <w:rsid w:val="00C7438F"/>
    <w:rsid w:val="00CD23BD"/>
    <w:rsid w:val="00CD7933"/>
    <w:rsid w:val="00D0468A"/>
    <w:rsid w:val="00D22172"/>
    <w:rsid w:val="00DA6F86"/>
    <w:rsid w:val="00EA7BA3"/>
    <w:rsid w:val="00F6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A3B2"/>
  <w15:docId w15:val="{5CCCB181-601F-4DFB-80E6-FD65CC8C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S">
    <w:name w:val="INS"/>
    <w:qFormat/>
    <w:rsid w:val="002563FF"/>
  </w:style>
  <w:style w:type="character" w:customStyle="1" w:styleId="DEL">
    <w:name w:val="DEL"/>
    <w:qFormat/>
    <w:rsid w:val="002563FF"/>
  </w:style>
  <w:style w:type="character" w:customStyle="1" w:styleId="TekstpodstawowyZnak">
    <w:name w:val="Tekst podstawowy Znak"/>
    <w:basedOn w:val="Domylnaczcionkaakapitu"/>
    <w:link w:val="Tekstpodstawowy"/>
    <w:qFormat/>
    <w:rsid w:val="002563FF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563FF"/>
  </w:style>
  <w:style w:type="character" w:customStyle="1" w:styleId="StopkaZnak">
    <w:name w:val="Stopka Znak"/>
    <w:basedOn w:val="Domylnaczcionkaakapitu"/>
    <w:link w:val="Stopka"/>
    <w:uiPriority w:val="99"/>
    <w:qFormat/>
    <w:rsid w:val="002563FF"/>
  </w:style>
  <w:style w:type="character" w:customStyle="1" w:styleId="czeinternetowe">
    <w:name w:val="Łącze internetowe"/>
    <w:rsid w:val="003A7ACD"/>
    <w:rPr>
      <w:color w:val="000080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3A7ACD"/>
  </w:style>
  <w:style w:type="character" w:customStyle="1" w:styleId="WW8Num3z0">
    <w:name w:val="WW8Num3z0"/>
    <w:qFormat/>
    <w:rPr>
      <w:rFonts w:cs="Times New Roman"/>
      <w:i w:val="0"/>
      <w:color w:val="000000"/>
      <w:sz w:val="24"/>
      <w:szCs w:val="24"/>
      <w:lang w:val="pl-PL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6z0">
    <w:name w:val="WW8Num6z0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63F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563F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63F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563FF"/>
    <w:pPr>
      <w:ind w:left="720"/>
      <w:contextualSpacing/>
    </w:pPr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B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A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2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Mścichowska</dc:creator>
  <dc:description/>
  <cp:lastModifiedBy>Katarzyna Mścichowska</cp:lastModifiedBy>
  <cp:revision>6</cp:revision>
  <cp:lastPrinted>2022-04-07T09:43:00Z</cp:lastPrinted>
  <dcterms:created xsi:type="dcterms:W3CDTF">2022-04-07T07:17:00Z</dcterms:created>
  <dcterms:modified xsi:type="dcterms:W3CDTF">2022-05-20T12:20:00Z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