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CD" w:rsidRPr="007644F6" w:rsidRDefault="00134ACD" w:rsidP="00134A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44F6">
        <w:rPr>
          <w:rFonts w:ascii="Times New Roman" w:hAnsi="Times New Roman" w:cs="Times New Roman"/>
          <w:sz w:val="24"/>
          <w:szCs w:val="24"/>
        </w:rPr>
        <w:t>WGN.6840.3.</w:t>
      </w:r>
      <w:r w:rsidR="009E0E20" w:rsidRPr="007644F6">
        <w:rPr>
          <w:rFonts w:ascii="Times New Roman" w:hAnsi="Times New Roman" w:cs="Times New Roman"/>
          <w:sz w:val="24"/>
          <w:szCs w:val="24"/>
        </w:rPr>
        <w:t>7</w:t>
      </w:r>
      <w:r w:rsidRPr="007644F6">
        <w:rPr>
          <w:rFonts w:ascii="Times New Roman" w:hAnsi="Times New Roman" w:cs="Times New Roman"/>
          <w:sz w:val="24"/>
          <w:szCs w:val="24"/>
        </w:rPr>
        <w:t>.20</w:t>
      </w:r>
      <w:r w:rsidR="009E0E20" w:rsidRPr="007644F6">
        <w:rPr>
          <w:rFonts w:ascii="Times New Roman" w:hAnsi="Times New Roman" w:cs="Times New Roman"/>
          <w:sz w:val="24"/>
          <w:szCs w:val="24"/>
        </w:rPr>
        <w:t>20</w:t>
      </w:r>
      <w:r w:rsidRPr="007644F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E0E20" w:rsidRPr="007644F6">
        <w:rPr>
          <w:rFonts w:ascii="Times New Roman" w:hAnsi="Times New Roman" w:cs="Times New Roman"/>
          <w:sz w:val="24"/>
          <w:szCs w:val="24"/>
        </w:rPr>
        <w:t xml:space="preserve">    </w:t>
      </w:r>
      <w:r w:rsidRPr="007644F6">
        <w:rPr>
          <w:rFonts w:ascii="Times New Roman" w:hAnsi="Times New Roman" w:cs="Times New Roman"/>
          <w:sz w:val="24"/>
          <w:szCs w:val="24"/>
        </w:rPr>
        <w:t xml:space="preserve">                                        Łomża,</w:t>
      </w:r>
      <w:r w:rsidR="00C16154">
        <w:rPr>
          <w:rFonts w:ascii="Times New Roman" w:hAnsi="Times New Roman" w:cs="Times New Roman"/>
          <w:sz w:val="24"/>
          <w:szCs w:val="24"/>
        </w:rPr>
        <w:t xml:space="preserve"> 29 </w:t>
      </w:r>
      <w:r w:rsidRPr="007644F6">
        <w:rPr>
          <w:rFonts w:ascii="Times New Roman" w:hAnsi="Times New Roman" w:cs="Times New Roman"/>
          <w:sz w:val="24"/>
          <w:szCs w:val="24"/>
        </w:rPr>
        <w:t>grudnia  2020 r.</w:t>
      </w:r>
    </w:p>
    <w:p w:rsidR="00134ACD" w:rsidRPr="007644F6" w:rsidRDefault="00134ACD" w:rsidP="00134ACD">
      <w:pPr>
        <w:rPr>
          <w:rFonts w:ascii="Times New Roman" w:hAnsi="Times New Roman" w:cs="Times New Roman"/>
          <w:sz w:val="24"/>
          <w:szCs w:val="24"/>
        </w:rPr>
      </w:pPr>
    </w:p>
    <w:p w:rsidR="00134ACD" w:rsidRPr="007644F6" w:rsidRDefault="00134ACD" w:rsidP="00134ACD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4F6">
        <w:rPr>
          <w:rFonts w:ascii="Times New Roman" w:hAnsi="Times New Roman" w:cs="Times New Roman"/>
          <w:b/>
          <w:bCs/>
          <w:sz w:val="24"/>
          <w:szCs w:val="24"/>
        </w:rPr>
        <w:t>P R O T O K Ó Ł   Z   R O K O W A Ń</w:t>
      </w:r>
    </w:p>
    <w:p w:rsidR="00134ACD" w:rsidRPr="007644F6" w:rsidRDefault="00134ACD" w:rsidP="00134ACD">
      <w:pPr>
        <w:jc w:val="both"/>
        <w:rPr>
          <w:rFonts w:ascii="Times New Roman" w:hAnsi="Times New Roman" w:cs="Times New Roman"/>
          <w:sz w:val="24"/>
          <w:szCs w:val="24"/>
        </w:rPr>
      </w:pPr>
      <w:r w:rsidRPr="007644F6">
        <w:rPr>
          <w:rFonts w:ascii="Times New Roman" w:hAnsi="Times New Roman" w:cs="Times New Roman"/>
          <w:sz w:val="24"/>
          <w:szCs w:val="24"/>
        </w:rPr>
        <w:t>w sprawie zawarcia przedwstępnej warunkowej umowy sprzedaży w trybie bezprzetargowym, nieruchomości gruntowej, stanowiącej własność Miasta Łomża, która nie może być zagospodarowana jako odrębna nieruchomość, a przeznaczona jest dla poprawienia warunków zagospodarowania nieruchomości przyległej, zawarty pomiędzy:</w:t>
      </w:r>
    </w:p>
    <w:p w:rsidR="00134ACD" w:rsidRPr="007644F6" w:rsidRDefault="00134ACD" w:rsidP="00134ACD">
      <w:pPr>
        <w:rPr>
          <w:rFonts w:ascii="Times New Roman" w:hAnsi="Times New Roman" w:cs="Times New Roman"/>
          <w:sz w:val="24"/>
          <w:szCs w:val="24"/>
        </w:rPr>
      </w:pPr>
    </w:p>
    <w:p w:rsidR="00134ACD" w:rsidRPr="007644F6" w:rsidRDefault="00134ACD" w:rsidP="00134ACD">
      <w:pPr>
        <w:rPr>
          <w:rFonts w:ascii="Times New Roman" w:hAnsi="Times New Roman" w:cs="Times New Roman"/>
          <w:sz w:val="24"/>
          <w:szCs w:val="24"/>
        </w:rPr>
      </w:pPr>
      <w:r w:rsidRPr="007644F6">
        <w:rPr>
          <w:rFonts w:ascii="Times New Roman" w:hAnsi="Times New Roman" w:cs="Times New Roman"/>
          <w:b/>
          <w:bCs/>
          <w:sz w:val="24"/>
          <w:szCs w:val="24"/>
        </w:rPr>
        <w:t>Miastem Łomża</w:t>
      </w:r>
      <w:r w:rsidRPr="007644F6">
        <w:rPr>
          <w:rFonts w:ascii="Times New Roman" w:hAnsi="Times New Roman" w:cs="Times New Roman"/>
          <w:sz w:val="24"/>
          <w:szCs w:val="24"/>
        </w:rPr>
        <w:t>, reprezentowanym przez Zastępcę Prezydenta Miasta Łomża – Andrzeja Zdzisława Garlickiego, zwanym dalej „</w:t>
      </w:r>
      <w:r w:rsidRPr="007644F6">
        <w:rPr>
          <w:rFonts w:ascii="Times New Roman" w:hAnsi="Times New Roman" w:cs="Times New Roman"/>
          <w:b/>
          <w:bCs/>
          <w:sz w:val="24"/>
          <w:szCs w:val="24"/>
        </w:rPr>
        <w:t>Sprzedającym</w:t>
      </w:r>
      <w:r w:rsidRPr="007644F6">
        <w:rPr>
          <w:rFonts w:ascii="Times New Roman" w:hAnsi="Times New Roman" w:cs="Times New Roman"/>
          <w:sz w:val="24"/>
          <w:szCs w:val="24"/>
        </w:rPr>
        <w:t>”,</w:t>
      </w:r>
    </w:p>
    <w:p w:rsidR="00134ACD" w:rsidRPr="007644F6" w:rsidRDefault="00134ACD" w:rsidP="00134ACD">
      <w:pPr>
        <w:rPr>
          <w:rFonts w:ascii="Times New Roman" w:hAnsi="Times New Roman" w:cs="Times New Roman"/>
          <w:sz w:val="24"/>
          <w:szCs w:val="24"/>
        </w:rPr>
      </w:pPr>
      <w:r w:rsidRPr="007644F6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134ACD" w:rsidRPr="007644F6" w:rsidRDefault="002C2642" w:rsidP="002C2642">
      <w:pPr>
        <w:jc w:val="both"/>
        <w:rPr>
          <w:rFonts w:ascii="Times New Roman" w:hAnsi="Times New Roman" w:cs="Times New Roman"/>
          <w:sz w:val="24"/>
          <w:szCs w:val="24"/>
        </w:rPr>
      </w:pPr>
      <w:r w:rsidRPr="007644F6">
        <w:rPr>
          <w:rFonts w:ascii="Times New Roman" w:hAnsi="Times New Roman" w:cs="Times New Roman"/>
          <w:b/>
        </w:rPr>
        <w:t>Lewiarz DEVELOPMENT Sp. z o.o.</w:t>
      </w:r>
      <w:r w:rsidRPr="007644F6">
        <w:rPr>
          <w:rFonts w:ascii="Times New Roman" w:hAnsi="Times New Roman" w:cs="Times New Roman"/>
        </w:rPr>
        <w:t xml:space="preserve">   z siedzibą  w 18-400 Łomża, ul. Plac Kościuszki 1, zarejestrowaną w Sądzie Rejonowym dla miasta Białystok, XII Wydział Gospodarczy Krajowego Rejestru Sądowego pod numerem  KRS </w:t>
      </w:r>
      <w:r w:rsidRPr="007644F6">
        <w:rPr>
          <w:rFonts w:ascii="Times New Roman" w:hAnsi="Times New Roman" w:cs="Times New Roman"/>
          <w:lang w:bidi="pl-PL"/>
        </w:rPr>
        <w:t>0000847092</w:t>
      </w:r>
      <w:r w:rsidRPr="007644F6">
        <w:rPr>
          <w:rFonts w:ascii="Times New Roman" w:hAnsi="Times New Roman" w:cs="Times New Roman"/>
        </w:rPr>
        <w:t xml:space="preserve"> o kapitale zakładowym 500.000,-zł. (w całości wniesiony), NIP: 7182155136,  reprezentowanym przez</w:t>
      </w:r>
      <w:r w:rsidRPr="007644F6">
        <w:rPr>
          <w:rFonts w:ascii="Times New Roman" w:hAnsi="Times New Roman" w:cs="Times New Roman"/>
          <w:b/>
          <w:bCs/>
          <w:sz w:val="24"/>
          <w:szCs w:val="24"/>
        </w:rPr>
        <w:t xml:space="preserve"> Jarosława Lewiarz – Prezesa zarządu</w:t>
      </w:r>
      <w:r w:rsidR="00134ACD" w:rsidRPr="007644F6">
        <w:rPr>
          <w:rFonts w:ascii="Times New Roman" w:hAnsi="Times New Roman" w:cs="Times New Roman"/>
          <w:sz w:val="24"/>
          <w:szCs w:val="24"/>
        </w:rPr>
        <w:t>;</w:t>
      </w:r>
    </w:p>
    <w:p w:rsidR="00134ACD" w:rsidRPr="007644F6" w:rsidRDefault="00134ACD" w:rsidP="00134ACD">
      <w:pPr>
        <w:rPr>
          <w:rFonts w:ascii="Times New Roman" w:hAnsi="Times New Roman" w:cs="Times New Roman"/>
          <w:sz w:val="24"/>
          <w:szCs w:val="24"/>
        </w:rPr>
      </w:pPr>
      <w:r w:rsidRPr="007644F6">
        <w:rPr>
          <w:rFonts w:ascii="Times New Roman" w:hAnsi="Times New Roman" w:cs="Times New Roman"/>
          <w:sz w:val="24"/>
          <w:szCs w:val="24"/>
        </w:rPr>
        <w:t>- zwanym dalej „</w:t>
      </w:r>
      <w:r w:rsidRPr="007644F6">
        <w:rPr>
          <w:rFonts w:ascii="Times New Roman" w:hAnsi="Times New Roman" w:cs="Times New Roman"/>
          <w:b/>
          <w:bCs/>
          <w:sz w:val="24"/>
          <w:szCs w:val="24"/>
        </w:rPr>
        <w:t>Kupującym”.</w:t>
      </w:r>
    </w:p>
    <w:p w:rsidR="00134ACD" w:rsidRPr="007644F6" w:rsidRDefault="00134ACD" w:rsidP="00134A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4F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134ACD" w:rsidRPr="007644F6" w:rsidRDefault="00134ACD" w:rsidP="00134ACD">
      <w:pPr>
        <w:jc w:val="both"/>
        <w:rPr>
          <w:rFonts w:ascii="Times New Roman" w:hAnsi="Times New Roman" w:cs="Times New Roman"/>
          <w:sz w:val="24"/>
          <w:szCs w:val="24"/>
        </w:rPr>
      </w:pPr>
      <w:r w:rsidRPr="007644F6">
        <w:rPr>
          <w:rFonts w:ascii="Times New Roman" w:hAnsi="Times New Roman" w:cs="Times New Roman"/>
          <w:b/>
          <w:bCs/>
          <w:sz w:val="24"/>
          <w:szCs w:val="24"/>
        </w:rPr>
        <w:t>Sprzedający</w:t>
      </w:r>
      <w:r w:rsidRPr="007644F6">
        <w:rPr>
          <w:rFonts w:ascii="Times New Roman" w:hAnsi="Times New Roman" w:cs="Times New Roman"/>
          <w:sz w:val="24"/>
          <w:szCs w:val="24"/>
        </w:rPr>
        <w:t xml:space="preserve"> oświadcza, że:</w:t>
      </w:r>
    </w:p>
    <w:p w:rsidR="00134ACD" w:rsidRPr="007644F6" w:rsidRDefault="00134ACD" w:rsidP="00134ACD">
      <w:pPr>
        <w:jc w:val="both"/>
        <w:rPr>
          <w:rFonts w:ascii="Times New Roman" w:hAnsi="Times New Roman" w:cs="Times New Roman"/>
          <w:sz w:val="24"/>
          <w:szCs w:val="24"/>
        </w:rPr>
      </w:pPr>
      <w:r w:rsidRPr="007644F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644F6">
        <w:rPr>
          <w:rFonts w:ascii="Times New Roman" w:hAnsi="Times New Roman" w:cs="Times New Roman"/>
          <w:sz w:val="24"/>
          <w:szCs w:val="24"/>
        </w:rPr>
        <w:t xml:space="preserve"> Miasto Łomża jest właścicielem nieruchomości, położonej w Łomży przy ulicy Por. Łagody, oznaczonej w ewidencji gruntów i budynków jako działka nr 12288/7 o pow. 0,0423 ha, ujawnionej w księdze wieczystej nr LM1L/00027087/8 oraz jako działki nr 12289/1 o pow. 0,0460 ha i nr 12290/3 o pow. 0,0029 ha, ujawnione w księdze wieczystej nr LM1L/00044401/1, zwanej dalej „</w:t>
      </w:r>
      <w:r w:rsidRPr="007644F6">
        <w:rPr>
          <w:rFonts w:ascii="Times New Roman" w:hAnsi="Times New Roman" w:cs="Times New Roman"/>
          <w:b/>
          <w:sz w:val="24"/>
          <w:szCs w:val="24"/>
        </w:rPr>
        <w:t>Nieruchomością</w:t>
      </w:r>
      <w:r w:rsidRPr="007644F6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134ACD" w:rsidRPr="007644F6" w:rsidRDefault="00134ACD" w:rsidP="00134ACD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644F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644F6">
        <w:rPr>
          <w:rFonts w:ascii="Times New Roman" w:hAnsi="Times New Roman" w:cs="Times New Roman"/>
          <w:sz w:val="24"/>
          <w:szCs w:val="24"/>
        </w:rPr>
        <w:t>Przedmiotowa Nieruchomość wolna jest od obciążeń i praw osób trzecich. Na N</w:t>
      </w:r>
      <w:r w:rsidRPr="007644F6">
        <w:rPr>
          <w:rFonts w:ascii="Times New Roman" w:hAnsi="Times New Roman" w:cs="Times New Roman"/>
          <w:sz w:val="24"/>
          <w:szCs w:val="24"/>
          <w:lang w:eastAsia="ar-SA"/>
        </w:rPr>
        <w:t xml:space="preserve">ieruchomości, o której mowa w punkcie 1, na odcinku od pkt. A do pkt. B, oznaczonym na mapie stanowiącej Załącznik nr 1 do niniejszego protokołu kolorem czerwonym, posadowiona jest sieć ciepłownicza będąca własnością Miejskiego Przedsiębiorstwa Energetyki Cieplnej </w:t>
      </w:r>
      <w:r w:rsidRPr="007644F6">
        <w:rPr>
          <w:rFonts w:ascii="Times New Roman" w:hAnsi="Times New Roman" w:cs="Times New Roman"/>
          <w:iCs/>
          <w:sz w:val="24"/>
          <w:szCs w:val="24"/>
        </w:rPr>
        <w:t>w Łomży Sp. z o.o.</w:t>
      </w:r>
      <w:r w:rsidRPr="007644F6">
        <w:rPr>
          <w:rFonts w:ascii="Times New Roman" w:hAnsi="Times New Roman" w:cs="Times New Roman"/>
          <w:sz w:val="24"/>
          <w:szCs w:val="24"/>
          <w:lang w:eastAsia="ar-SA"/>
        </w:rPr>
        <w:t xml:space="preserve">, zwana dalej </w:t>
      </w:r>
      <w:r w:rsidRPr="007644F6">
        <w:rPr>
          <w:rFonts w:ascii="Times New Roman" w:hAnsi="Times New Roman" w:cs="Times New Roman"/>
          <w:b/>
          <w:sz w:val="24"/>
          <w:szCs w:val="24"/>
          <w:lang w:eastAsia="ar-SA"/>
        </w:rPr>
        <w:t>„Siecią”</w:t>
      </w:r>
      <w:r w:rsidRPr="007644F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34ACD" w:rsidRPr="007644F6" w:rsidRDefault="00134ACD" w:rsidP="00134ACD">
      <w:pPr>
        <w:jc w:val="both"/>
        <w:rPr>
          <w:rFonts w:ascii="Times New Roman" w:hAnsi="Times New Roman" w:cs="Times New Roman"/>
          <w:sz w:val="24"/>
          <w:szCs w:val="24"/>
        </w:rPr>
      </w:pPr>
      <w:r w:rsidRPr="007644F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7644F6">
        <w:rPr>
          <w:rFonts w:ascii="Times New Roman" w:hAnsi="Times New Roman" w:cs="Times New Roman"/>
          <w:sz w:val="24"/>
          <w:szCs w:val="24"/>
        </w:rPr>
        <w:t xml:space="preserve">Nieruchomość  nie może być zagospodarowana jako odrębna nieruchomość, a przeznaczona jest dla poprawienia warunków zagospodarowania nieruchomości przyległej, oznaczonej w ewidencji gruntów i budynków jako działki nr 12186/1, nr 12187/38, 12287/4, 12288/3, 12289/3, 12290/4 o łącznej powierzchni 0,4387 ha, stanowiącej własność </w:t>
      </w:r>
      <w:proofErr w:type="spellStart"/>
      <w:r w:rsidR="00542515" w:rsidRPr="007644F6">
        <w:rPr>
          <w:rFonts w:ascii="Times New Roman" w:hAnsi="Times New Roman" w:cs="Times New Roman"/>
          <w:b/>
        </w:rPr>
        <w:t>Lewiarz</w:t>
      </w:r>
      <w:proofErr w:type="spellEnd"/>
      <w:r w:rsidR="00542515" w:rsidRPr="007644F6">
        <w:rPr>
          <w:rFonts w:ascii="Times New Roman" w:hAnsi="Times New Roman" w:cs="Times New Roman"/>
          <w:b/>
        </w:rPr>
        <w:t xml:space="preserve"> DEVELOPMENT Sp. z o.o.</w:t>
      </w:r>
      <w:r w:rsidR="00542515" w:rsidRPr="007644F6">
        <w:rPr>
          <w:rFonts w:ascii="Times New Roman" w:hAnsi="Times New Roman" w:cs="Times New Roman"/>
        </w:rPr>
        <w:t xml:space="preserve"> </w:t>
      </w:r>
      <w:r w:rsidRPr="007644F6">
        <w:rPr>
          <w:rFonts w:ascii="Times New Roman" w:hAnsi="Times New Roman" w:cs="Times New Roman"/>
          <w:sz w:val="24"/>
          <w:szCs w:val="24"/>
        </w:rPr>
        <w:t xml:space="preserve">, zgodnie z odpisem z księgi wieczystej nr </w:t>
      </w:r>
      <w:r w:rsidR="00AB0CE7">
        <w:rPr>
          <w:rFonts w:ascii="Times New Roman" w:hAnsi="Times New Roman" w:cs="Times New Roman"/>
          <w:sz w:val="24"/>
          <w:szCs w:val="24"/>
        </w:rPr>
        <w:t xml:space="preserve">LM1L/00078405/6 </w:t>
      </w:r>
      <w:r w:rsidR="00686C4B">
        <w:rPr>
          <w:rFonts w:ascii="Times New Roman" w:hAnsi="Times New Roman" w:cs="Times New Roman"/>
          <w:sz w:val="24"/>
          <w:szCs w:val="24"/>
        </w:rPr>
        <w:t>oraz aktem notarialnym z dnia 16 listopada 2020 r., Rep. A. nr 4843/2020.</w:t>
      </w:r>
    </w:p>
    <w:p w:rsidR="00134ACD" w:rsidRPr="007644F6" w:rsidRDefault="00134ACD" w:rsidP="00134ACD">
      <w:pPr>
        <w:jc w:val="both"/>
        <w:rPr>
          <w:rFonts w:ascii="Times New Roman" w:hAnsi="Times New Roman" w:cs="Times New Roman"/>
          <w:sz w:val="24"/>
          <w:szCs w:val="24"/>
        </w:rPr>
      </w:pPr>
      <w:r w:rsidRPr="007644F6">
        <w:rPr>
          <w:rFonts w:ascii="Times New Roman" w:hAnsi="Times New Roman" w:cs="Times New Roman"/>
          <w:b/>
          <w:sz w:val="24"/>
          <w:szCs w:val="24"/>
        </w:rPr>
        <w:t>4</w:t>
      </w:r>
      <w:r w:rsidRPr="007644F6">
        <w:rPr>
          <w:rFonts w:ascii="Times New Roman" w:hAnsi="Times New Roman" w:cs="Times New Roman"/>
          <w:sz w:val="24"/>
          <w:szCs w:val="24"/>
        </w:rPr>
        <w:t xml:space="preserve">. Umiejscowienie Sieci na Nieruchomości będzie kolidować z planowaną przez Kupującego inwestycją, co wymaga przełożenia fragmentu sieci na nieruchomość sąsiednią, o numerach ewidencyjnych działek 12188/1, 12188/2, stanowiącą pas drogowy ulicy Porucznika Łagody, będącej drogą publiczną, której zarządcą jest Prezydent Miasta Łomża. </w:t>
      </w:r>
    </w:p>
    <w:p w:rsidR="00134ACD" w:rsidRPr="007644F6" w:rsidRDefault="00134ACD" w:rsidP="00134A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4F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r w:rsidRPr="007644F6">
        <w:rPr>
          <w:rFonts w:ascii="Times New Roman" w:hAnsi="Times New Roman" w:cs="Times New Roman"/>
          <w:bCs/>
          <w:sz w:val="24"/>
          <w:szCs w:val="24"/>
        </w:rPr>
        <w:t>Rada Miejska Łomży podjęła</w:t>
      </w:r>
      <w:r w:rsidRPr="007644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44F6">
        <w:rPr>
          <w:rFonts w:ascii="Times New Roman" w:hAnsi="Times New Roman" w:cs="Times New Roman"/>
          <w:sz w:val="24"/>
          <w:szCs w:val="24"/>
          <w:lang w:eastAsia="ar-SA"/>
        </w:rPr>
        <w:t>w</w:t>
      </w:r>
      <w:r w:rsidRPr="007644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</w:t>
      </w:r>
      <w:r w:rsidRPr="007644F6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7644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 lipca 2020 Uchwa</w:t>
      </w:r>
      <w:r w:rsidRPr="007644F6">
        <w:rPr>
          <w:rFonts w:ascii="Times New Roman" w:hAnsi="Times New Roman" w:cs="Times New Roman"/>
          <w:sz w:val="24"/>
          <w:szCs w:val="24"/>
          <w:lang w:eastAsia="ar-SA"/>
        </w:rPr>
        <w:t>łę</w:t>
      </w:r>
      <w:r w:rsidRPr="007644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Nr 283/XXVII/20 w sprawie wyrażenia zgody na sprzedaż, w trybie bezprzetargowym, Nieruchomości położonej w Łomży, przy ul. Por. Łagody</w:t>
      </w:r>
      <w:r w:rsidRPr="007644F6">
        <w:rPr>
          <w:rFonts w:ascii="Times New Roman" w:hAnsi="Times New Roman" w:cs="Times New Roman"/>
          <w:sz w:val="24"/>
          <w:szCs w:val="24"/>
          <w:lang w:eastAsia="ar-SA"/>
        </w:rPr>
        <w:t>, dotyczącą działek wymienionych w punkcie 1.</w:t>
      </w:r>
    </w:p>
    <w:p w:rsidR="00134ACD" w:rsidRPr="007644F6" w:rsidRDefault="00134ACD" w:rsidP="00134ACD">
      <w:pPr>
        <w:jc w:val="both"/>
        <w:rPr>
          <w:rFonts w:ascii="Times New Roman" w:hAnsi="Times New Roman" w:cs="Times New Roman"/>
          <w:sz w:val="24"/>
          <w:szCs w:val="24"/>
        </w:rPr>
      </w:pPr>
      <w:r w:rsidRPr="007644F6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7644F6">
        <w:rPr>
          <w:rFonts w:ascii="Times New Roman" w:hAnsi="Times New Roman" w:cs="Times New Roman"/>
          <w:sz w:val="24"/>
          <w:szCs w:val="24"/>
        </w:rPr>
        <w:t xml:space="preserve"> Wartość rynkowa zbywanej Nieruchomości gruntowej została określona przez rzeczoznawcę majątkowego w operacie szacunkowym, na kwotę</w:t>
      </w:r>
      <w:r w:rsidRPr="007644F6">
        <w:rPr>
          <w:rFonts w:ascii="Times New Roman" w:hAnsi="Times New Roman" w:cs="Times New Roman"/>
          <w:b/>
          <w:bCs/>
          <w:sz w:val="24"/>
          <w:szCs w:val="24"/>
        </w:rPr>
        <w:t xml:space="preserve"> cenę netto 328 603 zł (słownie: trzysta dwadzieścia osiem tysięcy sześćset trzy złote 0/00 groszy)</w:t>
      </w:r>
      <w:r w:rsidRPr="007644F6">
        <w:rPr>
          <w:rFonts w:ascii="Times New Roman" w:hAnsi="Times New Roman" w:cs="Times New Roman"/>
          <w:sz w:val="24"/>
          <w:szCs w:val="24"/>
        </w:rPr>
        <w:t>.</w:t>
      </w:r>
    </w:p>
    <w:p w:rsidR="00134ACD" w:rsidRPr="007644F6" w:rsidRDefault="00134ACD" w:rsidP="00134ACD">
      <w:pPr>
        <w:jc w:val="both"/>
        <w:rPr>
          <w:rFonts w:ascii="Times New Roman" w:hAnsi="Times New Roman" w:cs="Times New Roman"/>
          <w:sz w:val="24"/>
          <w:szCs w:val="24"/>
        </w:rPr>
      </w:pPr>
      <w:r w:rsidRPr="007644F6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7644F6">
        <w:rPr>
          <w:rFonts w:ascii="Times New Roman" w:hAnsi="Times New Roman" w:cs="Times New Roman"/>
          <w:sz w:val="24"/>
          <w:szCs w:val="24"/>
        </w:rPr>
        <w:t xml:space="preserve"> Dostawa Nieruchomości opodatkowana jest podatkiem VAT w stawce 23 %.</w:t>
      </w:r>
    </w:p>
    <w:p w:rsidR="00134ACD" w:rsidRPr="007644F6" w:rsidRDefault="00134ACD" w:rsidP="00134A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4F6">
        <w:rPr>
          <w:rFonts w:ascii="Times New Roman" w:hAnsi="Times New Roman" w:cs="Times New Roman"/>
          <w:b/>
          <w:sz w:val="24"/>
          <w:szCs w:val="24"/>
        </w:rPr>
        <w:t>8.</w:t>
      </w:r>
      <w:r w:rsidRPr="007644F6">
        <w:rPr>
          <w:rFonts w:ascii="Times New Roman" w:hAnsi="Times New Roman" w:cs="Times New Roman"/>
          <w:sz w:val="24"/>
          <w:szCs w:val="24"/>
        </w:rPr>
        <w:t xml:space="preserve"> Przed podpisaniem umowy sprzedaży Nieruchomości Sprzedający wymaga podpisania warunkowej przedwstępnej umowy sprzedaży Nieruchomości, dalej zwanej „</w:t>
      </w:r>
      <w:r w:rsidRPr="007644F6">
        <w:rPr>
          <w:rFonts w:ascii="Times New Roman" w:hAnsi="Times New Roman" w:cs="Times New Roman"/>
          <w:b/>
          <w:sz w:val="24"/>
          <w:szCs w:val="24"/>
        </w:rPr>
        <w:t>umową warunkową</w:t>
      </w:r>
      <w:r w:rsidRPr="007644F6">
        <w:rPr>
          <w:rFonts w:ascii="Times New Roman" w:hAnsi="Times New Roman" w:cs="Times New Roman"/>
          <w:sz w:val="24"/>
          <w:szCs w:val="24"/>
        </w:rPr>
        <w:t xml:space="preserve">”, której szczegółowe postanowienia określa </w:t>
      </w:r>
      <w:r w:rsidRPr="007644F6">
        <w:rPr>
          <w:rFonts w:ascii="Times New Roman" w:hAnsi="Times New Roman" w:cs="Times New Roman"/>
          <w:b/>
          <w:sz w:val="24"/>
          <w:szCs w:val="24"/>
        </w:rPr>
        <w:t>§ 3</w:t>
      </w:r>
      <w:r w:rsidRPr="007644F6">
        <w:rPr>
          <w:rFonts w:ascii="Times New Roman" w:hAnsi="Times New Roman" w:cs="Times New Roman"/>
          <w:sz w:val="24"/>
          <w:szCs w:val="24"/>
        </w:rPr>
        <w:t xml:space="preserve"> niniejszego protokołu. </w:t>
      </w:r>
    </w:p>
    <w:p w:rsidR="00134ACD" w:rsidRPr="007644F6" w:rsidRDefault="00134ACD" w:rsidP="00134ACD">
      <w:pPr>
        <w:jc w:val="both"/>
        <w:rPr>
          <w:rFonts w:ascii="Times New Roman" w:hAnsi="Times New Roman" w:cs="Times New Roman"/>
          <w:sz w:val="24"/>
          <w:szCs w:val="24"/>
        </w:rPr>
      </w:pPr>
      <w:r w:rsidRPr="007644F6">
        <w:rPr>
          <w:rFonts w:ascii="Times New Roman" w:hAnsi="Times New Roman" w:cs="Times New Roman"/>
          <w:b/>
          <w:sz w:val="24"/>
          <w:szCs w:val="24"/>
        </w:rPr>
        <w:t>9.</w:t>
      </w:r>
      <w:r w:rsidRPr="007644F6">
        <w:rPr>
          <w:rFonts w:ascii="Times New Roman" w:hAnsi="Times New Roman" w:cs="Times New Roman"/>
          <w:sz w:val="24"/>
          <w:szCs w:val="24"/>
        </w:rPr>
        <w:t xml:space="preserve"> Miasto Łomża zawrze umowę sprzedaży Nieruchomości oznaczonej jako działka nr 12288/7 o pow. 0,0423 ha, ujawnionej w księdze wieczystej nr LM1L/00027087/8 oraz jako działki nr 12289/1 o pow. 0,0460 ha i nr 12290/3 o pow. 0,0029 ha, ujawnione w księdze wieczystej nr LM1L/00044401/1, po sporządzeniu i podaniu do publicznej wiadomości wykazu nieruchomości przeznaczonych do zbycia, o którym mowa w Ustawie z dnia 21 sierpnia 1997 r. o gospodarce nieruchomościami (</w:t>
      </w:r>
      <w:proofErr w:type="spellStart"/>
      <w:r w:rsidRPr="007644F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644F6">
        <w:rPr>
          <w:rFonts w:ascii="Times New Roman" w:hAnsi="Times New Roman" w:cs="Times New Roman"/>
          <w:sz w:val="24"/>
          <w:szCs w:val="24"/>
        </w:rPr>
        <w:t>. Dz. U. z 2020 r. poz. 1990), po ziszczeniu się łącznie następujących warunków:</w:t>
      </w:r>
    </w:p>
    <w:p w:rsidR="00134ACD" w:rsidRPr="007644F6" w:rsidRDefault="00134ACD" w:rsidP="00134ACD">
      <w:pPr>
        <w:jc w:val="both"/>
        <w:rPr>
          <w:rFonts w:ascii="Times New Roman" w:hAnsi="Times New Roman" w:cs="Times New Roman"/>
          <w:sz w:val="24"/>
          <w:szCs w:val="24"/>
        </w:rPr>
      </w:pPr>
      <w:r w:rsidRPr="007644F6">
        <w:rPr>
          <w:rFonts w:ascii="Times New Roman" w:hAnsi="Times New Roman" w:cs="Times New Roman"/>
          <w:sz w:val="24"/>
          <w:szCs w:val="24"/>
        </w:rPr>
        <w:t>a) bezskutecznego upływu terminu do złożenia wniosku przez osoby, którym przysługuje pierwszeństwo w nabyciu nieruchomości na podstawie art. 34 ust. 1 pkt 1 i pkt 2 w/w ustawy;</w:t>
      </w:r>
    </w:p>
    <w:p w:rsidR="00134ACD" w:rsidRPr="007644F6" w:rsidRDefault="00134ACD" w:rsidP="00134ACD">
      <w:pPr>
        <w:jc w:val="both"/>
        <w:rPr>
          <w:rFonts w:ascii="Times New Roman" w:hAnsi="Times New Roman" w:cs="Times New Roman"/>
          <w:sz w:val="24"/>
          <w:szCs w:val="24"/>
        </w:rPr>
      </w:pPr>
      <w:r w:rsidRPr="007644F6">
        <w:rPr>
          <w:rFonts w:ascii="Times New Roman" w:hAnsi="Times New Roman" w:cs="Times New Roman"/>
          <w:sz w:val="24"/>
          <w:szCs w:val="24"/>
        </w:rPr>
        <w:t>b) realizacji przez Kupującego zobowiązań wynikających z umowy warunkowej w terminach w niej wskazanych.</w:t>
      </w:r>
    </w:p>
    <w:p w:rsidR="00134ACD" w:rsidRPr="007644F6" w:rsidRDefault="00134ACD" w:rsidP="00134ACD">
      <w:pPr>
        <w:jc w:val="both"/>
        <w:rPr>
          <w:rFonts w:ascii="Times New Roman" w:hAnsi="Times New Roman" w:cs="Times New Roman"/>
          <w:sz w:val="24"/>
          <w:szCs w:val="24"/>
        </w:rPr>
      </w:pPr>
      <w:r w:rsidRPr="007644F6">
        <w:rPr>
          <w:rFonts w:ascii="Times New Roman" w:hAnsi="Times New Roman" w:cs="Times New Roman"/>
          <w:b/>
          <w:sz w:val="24"/>
          <w:szCs w:val="24"/>
        </w:rPr>
        <w:t>10.</w:t>
      </w:r>
      <w:r w:rsidRPr="007644F6">
        <w:rPr>
          <w:rFonts w:ascii="Times New Roman" w:hAnsi="Times New Roman" w:cs="Times New Roman"/>
          <w:sz w:val="24"/>
          <w:szCs w:val="24"/>
        </w:rPr>
        <w:t xml:space="preserve"> Prezydent Miasta Łomża zobowiązuje się sporządzić i podać do publicznej wiadomości wykaz, o którym mowa w ust.9, w terminie 14 dni od dnia podpisania umowy warunkowej. </w:t>
      </w:r>
    </w:p>
    <w:p w:rsidR="00134ACD" w:rsidRPr="007644F6" w:rsidRDefault="00134ACD" w:rsidP="00134ACD">
      <w:pPr>
        <w:jc w:val="both"/>
        <w:rPr>
          <w:rFonts w:ascii="Times New Roman" w:hAnsi="Times New Roman" w:cs="Times New Roman"/>
          <w:sz w:val="24"/>
          <w:szCs w:val="24"/>
        </w:rPr>
      </w:pPr>
      <w:r w:rsidRPr="007644F6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7644F6">
        <w:rPr>
          <w:rFonts w:ascii="Times New Roman" w:hAnsi="Times New Roman" w:cs="Times New Roman"/>
          <w:sz w:val="24"/>
          <w:szCs w:val="24"/>
        </w:rPr>
        <w:t>Kupujący ponosi koszty wyceny Nieruchomości w kwocie 344,40 zł.</w:t>
      </w:r>
    </w:p>
    <w:p w:rsidR="00134ACD" w:rsidRPr="007644F6" w:rsidRDefault="00134ACD" w:rsidP="00134ACD">
      <w:pPr>
        <w:jc w:val="both"/>
        <w:rPr>
          <w:rFonts w:ascii="Times New Roman" w:hAnsi="Times New Roman" w:cs="Times New Roman"/>
          <w:sz w:val="24"/>
          <w:szCs w:val="24"/>
        </w:rPr>
      </w:pPr>
      <w:r w:rsidRPr="007644F6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7644F6">
        <w:rPr>
          <w:rFonts w:ascii="Times New Roman" w:hAnsi="Times New Roman" w:cs="Times New Roman"/>
          <w:sz w:val="24"/>
          <w:szCs w:val="24"/>
        </w:rPr>
        <w:t xml:space="preserve"> Cenę zakupu Nieruchomości wraz z kosztami wyceny tj. łącznie </w:t>
      </w:r>
      <w:r w:rsidRPr="007644F6">
        <w:rPr>
          <w:rFonts w:ascii="Times New Roman" w:hAnsi="Times New Roman" w:cs="Times New Roman"/>
          <w:b/>
          <w:bCs/>
          <w:sz w:val="24"/>
          <w:szCs w:val="24"/>
        </w:rPr>
        <w:t>404 526,09 zł</w:t>
      </w:r>
      <w:r w:rsidRPr="007644F6">
        <w:rPr>
          <w:rFonts w:ascii="Times New Roman" w:hAnsi="Times New Roman" w:cs="Times New Roman"/>
          <w:sz w:val="24"/>
          <w:szCs w:val="24"/>
        </w:rPr>
        <w:t xml:space="preserve"> (czterysta cztery tysiące pięćset dwadzieścia sześć złotych 09/100). Kupujący powinien wpłacić przed zawarciem umowy warunkowej, na konto Miasta Łomża w Getin Noble Bank S.A. </w:t>
      </w:r>
      <w:r w:rsidRPr="007644F6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7644F6">
        <w:rPr>
          <w:rFonts w:ascii="Times New Roman" w:hAnsi="Times New Roman" w:cs="Times New Roman"/>
          <w:sz w:val="24"/>
          <w:szCs w:val="24"/>
        </w:rPr>
        <w:t xml:space="preserve"> </w:t>
      </w:r>
      <w:r w:rsidRPr="007644F6">
        <w:rPr>
          <w:rFonts w:ascii="Times New Roman" w:hAnsi="Times New Roman" w:cs="Times New Roman"/>
          <w:b/>
          <w:bCs/>
          <w:sz w:val="24"/>
          <w:szCs w:val="24"/>
        </w:rPr>
        <w:t>23 1560 0013 2294 6771 7000 0005.</w:t>
      </w:r>
    </w:p>
    <w:p w:rsidR="00134ACD" w:rsidRPr="007644F6" w:rsidRDefault="00134ACD" w:rsidP="00134ACD">
      <w:pPr>
        <w:rPr>
          <w:rFonts w:ascii="Times New Roman" w:hAnsi="Times New Roman" w:cs="Times New Roman"/>
          <w:sz w:val="24"/>
          <w:szCs w:val="24"/>
        </w:rPr>
      </w:pPr>
    </w:p>
    <w:p w:rsidR="00134ACD" w:rsidRPr="007644F6" w:rsidRDefault="00134ACD" w:rsidP="00134A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4F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134ACD" w:rsidRPr="007644F6" w:rsidRDefault="00134ACD" w:rsidP="00134ACD">
      <w:pPr>
        <w:jc w:val="both"/>
        <w:rPr>
          <w:rFonts w:ascii="Times New Roman" w:hAnsi="Times New Roman" w:cs="Times New Roman"/>
          <w:sz w:val="24"/>
          <w:szCs w:val="24"/>
        </w:rPr>
      </w:pPr>
      <w:r w:rsidRPr="007644F6">
        <w:rPr>
          <w:rFonts w:ascii="Times New Roman" w:hAnsi="Times New Roman" w:cs="Times New Roman"/>
          <w:b/>
          <w:bCs/>
          <w:sz w:val="24"/>
          <w:szCs w:val="24"/>
        </w:rPr>
        <w:t xml:space="preserve">Kupujący </w:t>
      </w:r>
      <w:r w:rsidRPr="007644F6">
        <w:rPr>
          <w:rFonts w:ascii="Times New Roman" w:hAnsi="Times New Roman" w:cs="Times New Roman"/>
          <w:sz w:val="24"/>
          <w:szCs w:val="24"/>
        </w:rPr>
        <w:t>oświadcza, że:</w:t>
      </w:r>
    </w:p>
    <w:p w:rsidR="00134ACD" w:rsidRPr="007644F6" w:rsidRDefault="00134ACD" w:rsidP="00134ACD">
      <w:pPr>
        <w:jc w:val="both"/>
        <w:rPr>
          <w:rFonts w:ascii="Times New Roman" w:hAnsi="Times New Roman" w:cs="Times New Roman"/>
          <w:sz w:val="24"/>
          <w:szCs w:val="24"/>
        </w:rPr>
      </w:pPr>
      <w:r w:rsidRPr="007644F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7644F6">
        <w:rPr>
          <w:rFonts w:ascii="Times New Roman" w:hAnsi="Times New Roman" w:cs="Times New Roman"/>
          <w:bCs/>
          <w:sz w:val="24"/>
          <w:szCs w:val="24"/>
        </w:rPr>
        <w:t>Z</w:t>
      </w:r>
      <w:r w:rsidRPr="007644F6">
        <w:rPr>
          <w:rFonts w:ascii="Times New Roman" w:hAnsi="Times New Roman" w:cs="Times New Roman"/>
          <w:sz w:val="24"/>
          <w:szCs w:val="24"/>
        </w:rPr>
        <w:t>apoznał się z operatem szacunkowym określającym wartość rynkową Nieruchomości objętej protokołem z rokowań i nie wnosi do niego zastrzeżeń.</w:t>
      </w:r>
    </w:p>
    <w:p w:rsidR="00134ACD" w:rsidRPr="007644F6" w:rsidRDefault="00134ACD" w:rsidP="00134ACD">
      <w:pPr>
        <w:jc w:val="both"/>
        <w:rPr>
          <w:rFonts w:ascii="Times New Roman" w:hAnsi="Times New Roman" w:cs="Times New Roman"/>
          <w:sz w:val="24"/>
          <w:szCs w:val="24"/>
        </w:rPr>
      </w:pPr>
      <w:r w:rsidRPr="007644F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644F6">
        <w:rPr>
          <w:rFonts w:ascii="Times New Roman" w:hAnsi="Times New Roman" w:cs="Times New Roman"/>
          <w:sz w:val="24"/>
          <w:szCs w:val="24"/>
        </w:rPr>
        <w:t xml:space="preserve"> Wyraża zgodę na zakup Nieruchomości opisanej w § 1 pkt. 1 protokołu na warunkach uzgodnionych przez strony, opisanych w niniejszym protokole i umowie warunkowej.</w:t>
      </w:r>
    </w:p>
    <w:p w:rsidR="00134ACD" w:rsidRPr="007644F6" w:rsidRDefault="00134ACD" w:rsidP="00134ACD">
      <w:pPr>
        <w:jc w:val="both"/>
        <w:rPr>
          <w:rFonts w:ascii="Times New Roman" w:hAnsi="Times New Roman" w:cs="Times New Roman"/>
          <w:sz w:val="24"/>
          <w:szCs w:val="24"/>
        </w:rPr>
      </w:pPr>
      <w:r w:rsidRPr="007644F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7644F6">
        <w:rPr>
          <w:rFonts w:ascii="Times New Roman" w:hAnsi="Times New Roman" w:cs="Times New Roman"/>
          <w:sz w:val="24"/>
          <w:szCs w:val="24"/>
        </w:rPr>
        <w:t xml:space="preserve">Przed zawarciem umowy warunkowej Kupujący zobowiązuje się wpłacić kwotę łącznie </w:t>
      </w:r>
      <w:r w:rsidRPr="007644F6">
        <w:rPr>
          <w:rFonts w:ascii="Times New Roman" w:hAnsi="Times New Roman" w:cs="Times New Roman"/>
          <w:b/>
          <w:bCs/>
          <w:sz w:val="24"/>
          <w:szCs w:val="24"/>
        </w:rPr>
        <w:t xml:space="preserve">404 526,09 zł </w:t>
      </w:r>
      <w:r w:rsidRPr="007644F6">
        <w:rPr>
          <w:rFonts w:ascii="Times New Roman" w:hAnsi="Times New Roman" w:cs="Times New Roman"/>
          <w:sz w:val="24"/>
          <w:szCs w:val="24"/>
        </w:rPr>
        <w:t xml:space="preserve">na konto wymienione w </w:t>
      </w:r>
      <w:r w:rsidRPr="007644F6">
        <w:rPr>
          <w:rFonts w:ascii="Times New Roman" w:hAnsi="Times New Roman" w:cs="Times New Roman"/>
          <w:b/>
          <w:bCs/>
          <w:sz w:val="24"/>
          <w:szCs w:val="24"/>
        </w:rPr>
        <w:t xml:space="preserve">§ 1 pkt. 12 </w:t>
      </w:r>
      <w:r w:rsidRPr="007644F6">
        <w:rPr>
          <w:rFonts w:ascii="Times New Roman" w:hAnsi="Times New Roman" w:cs="Times New Roman"/>
          <w:sz w:val="24"/>
          <w:szCs w:val="24"/>
        </w:rPr>
        <w:t>niniejszego protokołu.</w:t>
      </w:r>
    </w:p>
    <w:p w:rsidR="00134ACD" w:rsidRPr="007644F6" w:rsidRDefault="00134ACD" w:rsidP="00134ACD">
      <w:pPr>
        <w:rPr>
          <w:rFonts w:ascii="Times New Roman" w:hAnsi="Times New Roman" w:cs="Times New Roman"/>
          <w:sz w:val="24"/>
          <w:szCs w:val="24"/>
        </w:rPr>
      </w:pPr>
    </w:p>
    <w:p w:rsidR="00134ACD" w:rsidRPr="007644F6" w:rsidRDefault="00134ACD" w:rsidP="00134A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4F6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</w:t>
      </w:r>
    </w:p>
    <w:p w:rsidR="00134ACD" w:rsidRPr="007644F6" w:rsidRDefault="00134ACD" w:rsidP="00134ACD">
      <w:pPr>
        <w:jc w:val="both"/>
        <w:rPr>
          <w:rFonts w:ascii="Times New Roman" w:hAnsi="Times New Roman" w:cs="Times New Roman"/>
          <w:sz w:val="24"/>
          <w:szCs w:val="24"/>
        </w:rPr>
      </w:pPr>
      <w:r w:rsidRPr="007644F6">
        <w:rPr>
          <w:rFonts w:ascii="Times New Roman" w:hAnsi="Times New Roman" w:cs="Times New Roman"/>
          <w:b/>
          <w:sz w:val="24"/>
          <w:szCs w:val="24"/>
        </w:rPr>
        <w:t>1.</w:t>
      </w:r>
      <w:r w:rsidRPr="007644F6">
        <w:rPr>
          <w:rFonts w:ascii="Times New Roman" w:hAnsi="Times New Roman" w:cs="Times New Roman"/>
          <w:sz w:val="24"/>
          <w:szCs w:val="24"/>
        </w:rPr>
        <w:t xml:space="preserve"> Umowa warunkowa zostanie zawarta w terminie do 31 grudnia 2020 r. </w:t>
      </w:r>
    </w:p>
    <w:p w:rsidR="00134ACD" w:rsidRPr="007644F6" w:rsidRDefault="00134ACD" w:rsidP="00134ACD">
      <w:pPr>
        <w:jc w:val="both"/>
        <w:rPr>
          <w:rFonts w:ascii="Times New Roman" w:hAnsi="Times New Roman" w:cs="Times New Roman"/>
          <w:sz w:val="24"/>
          <w:szCs w:val="24"/>
        </w:rPr>
      </w:pPr>
      <w:r w:rsidRPr="007644F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644F6">
        <w:rPr>
          <w:rFonts w:ascii="Times New Roman" w:hAnsi="Times New Roman" w:cs="Times New Roman"/>
          <w:sz w:val="24"/>
          <w:szCs w:val="24"/>
        </w:rPr>
        <w:t>W umowie warunkowej termin na zawarcie umowy sprzedaży Nieruchomości („</w:t>
      </w:r>
      <w:r w:rsidRPr="007644F6">
        <w:rPr>
          <w:rFonts w:ascii="Times New Roman" w:hAnsi="Times New Roman" w:cs="Times New Roman"/>
          <w:b/>
          <w:sz w:val="24"/>
          <w:szCs w:val="24"/>
        </w:rPr>
        <w:t>umowa przyrzeczona</w:t>
      </w:r>
      <w:r w:rsidRPr="007644F6">
        <w:rPr>
          <w:rFonts w:ascii="Times New Roman" w:hAnsi="Times New Roman" w:cs="Times New Roman"/>
          <w:sz w:val="24"/>
          <w:szCs w:val="24"/>
        </w:rPr>
        <w:t>”) zostanie określony na dzień 31 marca 202</w:t>
      </w:r>
      <w:r w:rsidR="009C7B33">
        <w:rPr>
          <w:rFonts w:ascii="Times New Roman" w:hAnsi="Times New Roman" w:cs="Times New Roman"/>
          <w:sz w:val="24"/>
          <w:szCs w:val="24"/>
        </w:rPr>
        <w:t>1</w:t>
      </w:r>
      <w:r w:rsidRPr="007644F6">
        <w:rPr>
          <w:rFonts w:ascii="Times New Roman" w:hAnsi="Times New Roman" w:cs="Times New Roman"/>
          <w:sz w:val="24"/>
          <w:szCs w:val="24"/>
        </w:rPr>
        <w:t xml:space="preserve"> r. z zastrzeżeniem wymogu ziszczenia się warunków w niej określonych.   </w:t>
      </w:r>
    </w:p>
    <w:p w:rsidR="00134ACD" w:rsidRPr="007644F6" w:rsidRDefault="00134ACD" w:rsidP="00134ACD">
      <w:pPr>
        <w:jc w:val="both"/>
        <w:rPr>
          <w:rFonts w:ascii="Times New Roman" w:hAnsi="Times New Roman" w:cs="Times New Roman"/>
          <w:sz w:val="24"/>
          <w:szCs w:val="24"/>
        </w:rPr>
      </w:pPr>
      <w:r w:rsidRPr="007644F6">
        <w:rPr>
          <w:rFonts w:ascii="Times New Roman" w:hAnsi="Times New Roman" w:cs="Times New Roman"/>
          <w:b/>
          <w:sz w:val="24"/>
          <w:szCs w:val="24"/>
        </w:rPr>
        <w:t>3.</w:t>
      </w:r>
      <w:r w:rsidRPr="007644F6">
        <w:rPr>
          <w:rFonts w:ascii="Times New Roman" w:hAnsi="Times New Roman" w:cs="Times New Roman"/>
          <w:sz w:val="24"/>
          <w:szCs w:val="24"/>
        </w:rPr>
        <w:t xml:space="preserve"> Przedmiotem sprzedaży będzie Nieruchomość oznaczona jako działka nr 12288/7 o pow. 0,0423 ha, ujawniona w księdze wieczystej nr LM1L/00027087/8 oraz jako działki nr 12289/1 o pow. 0,0460 ha i nr 12290/3 o pow. 0,0029 ha, ujawnione w księdze wieczystej nr LM1L/00044401/1 </w:t>
      </w:r>
    </w:p>
    <w:p w:rsidR="00134ACD" w:rsidRPr="007644F6" w:rsidRDefault="00134ACD" w:rsidP="00134ACD">
      <w:pPr>
        <w:jc w:val="both"/>
        <w:rPr>
          <w:rFonts w:ascii="Times New Roman" w:hAnsi="Times New Roman" w:cs="Times New Roman"/>
          <w:sz w:val="24"/>
          <w:szCs w:val="24"/>
        </w:rPr>
      </w:pPr>
      <w:r w:rsidRPr="007644F6">
        <w:rPr>
          <w:rFonts w:ascii="Times New Roman" w:hAnsi="Times New Roman" w:cs="Times New Roman"/>
          <w:b/>
          <w:sz w:val="24"/>
          <w:szCs w:val="24"/>
        </w:rPr>
        <w:t>4.</w:t>
      </w:r>
      <w:r w:rsidRPr="007644F6">
        <w:rPr>
          <w:rFonts w:ascii="Times New Roman" w:hAnsi="Times New Roman" w:cs="Times New Roman"/>
          <w:sz w:val="24"/>
          <w:szCs w:val="24"/>
        </w:rPr>
        <w:t xml:space="preserve"> Nieruchomość zostanie sprzedana Kupującemu w drodze bezprzetargowej dla poprawienia warunków zagospodarowania nieruchomości przyległej, oznaczonej w ewidencji gruntów i budynków jako działka jako działki nr 12186/1, nr 12187/38, 12287/4, 12288/3, 12289/3, 12290/4 o łącznej powierzchni 0,4387 ha, za </w:t>
      </w:r>
      <w:r w:rsidRPr="007644F6">
        <w:rPr>
          <w:rFonts w:ascii="Times New Roman" w:hAnsi="Times New Roman" w:cs="Times New Roman"/>
          <w:b/>
          <w:bCs/>
          <w:sz w:val="24"/>
          <w:szCs w:val="24"/>
        </w:rPr>
        <w:t>cenę netto 328 603 ,00zł (słownie: trzysta dwadzieścia osiem tysięcy sześćset trzy złote)</w:t>
      </w:r>
      <w:r w:rsidRPr="007644F6">
        <w:rPr>
          <w:rFonts w:ascii="Times New Roman" w:hAnsi="Times New Roman" w:cs="Times New Roman"/>
          <w:sz w:val="24"/>
          <w:szCs w:val="24"/>
        </w:rPr>
        <w:t xml:space="preserve">, tj. brutto </w:t>
      </w:r>
      <w:r w:rsidRPr="007644F6">
        <w:rPr>
          <w:rFonts w:ascii="Times New Roman" w:hAnsi="Times New Roman" w:cs="Times New Roman"/>
          <w:b/>
          <w:bCs/>
          <w:sz w:val="24"/>
          <w:szCs w:val="24"/>
        </w:rPr>
        <w:t xml:space="preserve">404 181,69 zł (słownie: czterysta cztery tysiące sto osiemdziesiąt jeden złotych 69/100) </w:t>
      </w:r>
      <w:r w:rsidRPr="007644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 spełnieniu następujących warunków: </w:t>
      </w:r>
    </w:p>
    <w:p w:rsidR="00134ACD" w:rsidRPr="007644F6" w:rsidRDefault="00134ACD" w:rsidP="00134ACD">
      <w:pPr>
        <w:jc w:val="both"/>
        <w:rPr>
          <w:rFonts w:ascii="Times New Roman" w:hAnsi="Times New Roman" w:cs="Times New Roman"/>
          <w:sz w:val="24"/>
          <w:szCs w:val="24"/>
        </w:rPr>
      </w:pPr>
      <w:r w:rsidRPr="007644F6">
        <w:rPr>
          <w:rFonts w:ascii="Times New Roman" w:hAnsi="Times New Roman" w:cs="Times New Roman"/>
          <w:sz w:val="24"/>
          <w:szCs w:val="24"/>
        </w:rPr>
        <w:t>1) bezskutecznego upływu terminu do złożenia wniosku przez osoby, którym przysługuje pierwszeństwo w nabyciu nieruchomości na podstawie art. 34 ust. 1 pkt 1 i pkt 2 ustawy o gospodarce nieruchomościami;</w:t>
      </w:r>
    </w:p>
    <w:p w:rsidR="00134ACD" w:rsidRPr="007644F6" w:rsidRDefault="00134ACD" w:rsidP="00134ACD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7644F6">
        <w:rPr>
          <w:rFonts w:ascii="Times New Roman" w:hAnsi="Times New Roman" w:cs="Times New Roman"/>
          <w:sz w:val="24"/>
          <w:szCs w:val="24"/>
        </w:rPr>
        <w:t xml:space="preserve">2) </w:t>
      </w:r>
      <w:r w:rsidRPr="007644F6">
        <w:rPr>
          <w:rFonts w:ascii="Times New Roman" w:hAnsi="Times New Roman" w:cs="Times New Roman"/>
          <w:sz w:val="24"/>
          <w:szCs w:val="24"/>
          <w:lang w:eastAsia="ar-SA"/>
        </w:rPr>
        <w:t xml:space="preserve">podpisania przez Kupującego z Miejskim Przedsiębiorstwem Energetyki Cieplnej </w:t>
      </w:r>
      <w:r w:rsidRPr="007644F6">
        <w:rPr>
          <w:rFonts w:ascii="Times New Roman" w:hAnsi="Times New Roman" w:cs="Times New Roman"/>
          <w:iCs/>
          <w:sz w:val="24"/>
          <w:szCs w:val="24"/>
        </w:rPr>
        <w:t>w Łomży Sp. z o.o.</w:t>
      </w:r>
      <w:r w:rsidRPr="007644F6">
        <w:rPr>
          <w:rFonts w:ascii="Times New Roman" w:hAnsi="Times New Roman" w:cs="Times New Roman"/>
          <w:sz w:val="24"/>
          <w:szCs w:val="24"/>
          <w:lang w:eastAsia="ar-SA"/>
        </w:rPr>
        <w:t>, dalej zwanym „</w:t>
      </w:r>
      <w:r w:rsidRPr="007644F6">
        <w:rPr>
          <w:rFonts w:ascii="Times New Roman" w:hAnsi="Times New Roman" w:cs="Times New Roman"/>
          <w:b/>
          <w:sz w:val="24"/>
          <w:szCs w:val="24"/>
          <w:lang w:eastAsia="ar-SA"/>
        </w:rPr>
        <w:t>MPEC</w:t>
      </w:r>
      <w:r w:rsidRPr="007644F6">
        <w:rPr>
          <w:rFonts w:ascii="Times New Roman" w:hAnsi="Times New Roman" w:cs="Times New Roman"/>
          <w:sz w:val="24"/>
          <w:szCs w:val="24"/>
          <w:lang w:eastAsia="ar-SA"/>
        </w:rPr>
        <w:t xml:space="preserve">”, umowy o przełożenie sieci ciepłowniczej posadowionej na Nieruchomości w linię pasa drogowego ulicy Porucznika Łagody na warunkach wskazanych poniżej, dodatkowo uszczegółowionych w umowie z MPEC:  </w:t>
      </w:r>
    </w:p>
    <w:p w:rsidR="00134ACD" w:rsidRPr="007644F6" w:rsidRDefault="00134ACD" w:rsidP="00134A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644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przełożenie Sieci wykonane zostanie zgodnie z: </w:t>
      </w:r>
    </w:p>
    <w:p w:rsidR="00134ACD" w:rsidRPr="007644F6" w:rsidRDefault="00134ACD" w:rsidP="00134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644F6">
        <w:rPr>
          <w:rFonts w:ascii="Times New Roman" w:eastAsia="Calibri" w:hAnsi="Times New Roman" w:cs="Times New Roman"/>
          <w:sz w:val="24"/>
          <w:szCs w:val="24"/>
          <w:lang w:eastAsia="ar-SA"/>
        </w:rPr>
        <w:t>- Uzgodnionym z MPEC projektem budowlanym wykonanym przez Kupującego;</w:t>
      </w:r>
    </w:p>
    <w:p w:rsidR="00134ACD" w:rsidRPr="007644F6" w:rsidRDefault="00134ACD" w:rsidP="00134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644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Uzgodnionym z MPEC projektem budowlano-wykonawczym, zawierającym harmonogram prowadzenia robót uzgodniony z MPEC. </w:t>
      </w:r>
    </w:p>
    <w:p w:rsidR="00134ACD" w:rsidRPr="007644F6" w:rsidRDefault="00134ACD" w:rsidP="00134A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644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Kupujący zobowiąże się do: </w:t>
      </w:r>
    </w:p>
    <w:p w:rsidR="00134ACD" w:rsidRPr="007644F6" w:rsidRDefault="00134ACD" w:rsidP="00134ACD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644F6">
        <w:rPr>
          <w:rFonts w:ascii="Times New Roman" w:eastAsia="Calibri" w:hAnsi="Times New Roman" w:cs="Times New Roman"/>
          <w:sz w:val="24"/>
          <w:szCs w:val="24"/>
          <w:lang w:eastAsia="ar-SA"/>
        </w:rPr>
        <w:t>- Wykonania niezbędnych projektów na własny koszt,</w:t>
      </w:r>
    </w:p>
    <w:p w:rsidR="00134ACD" w:rsidRPr="007644F6" w:rsidRDefault="00134ACD" w:rsidP="00134ACD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644F6">
        <w:rPr>
          <w:rFonts w:ascii="Times New Roman" w:eastAsia="Calibri" w:hAnsi="Times New Roman" w:cs="Times New Roman"/>
          <w:sz w:val="24"/>
          <w:szCs w:val="24"/>
          <w:lang w:eastAsia="ar-SA"/>
        </w:rPr>
        <w:t>- Uzgodnienia niezbędnych projektów z MPEC,</w:t>
      </w:r>
    </w:p>
    <w:p w:rsidR="00134ACD" w:rsidRPr="007644F6" w:rsidRDefault="00134ACD" w:rsidP="00134ACD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644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Przełożenia odcinka sieci ciepłowniczej z rur preizolowanych o średnicy Dn250/450mm na odcinku od punktu "A" do punktu "B" wraz z wykonaniem odgałęzienia w punkcie "C" o średnicy Dn80/200mm  oraz  demontażu istniejącej sieci ciepłowniczej kanałowej na odcinku od punktu "A" do punktu "B" </w:t>
      </w:r>
    </w:p>
    <w:p w:rsidR="00134ACD" w:rsidRPr="007644F6" w:rsidRDefault="00134ACD" w:rsidP="00134ACD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644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Pokrycia kosztów robót związanych z wykonaniem umowy przełożenia sieci, </w:t>
      </w:r>
    </w:p>
    <w:p w:rsidR="00134ACD" w:rsidRPr="007644F6" w:rsidRDefault="00134ACD" w:rsidP="00134ACD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644F6">
        <w:rPr>
          <w:rFonts w:ascii="Times New Roman" w:eastAsia="Calibri" w:hAnsi="Times New Roman" w:cs="Times New Roman"/>
          <w:sz w:val="24"/>
          <w:szCs w:val="24"/>
          <w:lang w:eastAsia="ar-SA"/>
        </w:rPr>
        <w:t>- Zrealizowania przełożenia sieci zgodnie z ustaleniami z MPEC,</w:t>
      </w:r>
    </w:p>
    <w:p w:rsidR="00134ACD" w:rsidRPr="007644F6" w:rsidRDefault="00134ACD" w:rsidP="00134ACD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644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Uzgodnić z MPEC harmonogram </w:t>
      </w:r>
      <w:proofErr w:type="spellStart"/>
      <w:r w:rsidRPr="007644F6">
        <w:rPr>
          <w:rFonts w:ascii="Times New Roman" w:eastAsia="Calibri" w:hAnsi="Times New Roman" w:cs="Times New Roman"/>
          <w:sz w:val="24"/>
          <w:szCs w:val="24"/>
          <w:lang w:eastAsia="ar-SA"/>
        </w:rPr>
        <w:t>wyłączeń</w:t>
      </w:r>
      <w:proofErr w:type="spellEnd"/>
      <w:r w:rsidRPr="007644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sieci oraz każdorazowo zgłosić termin wyłączenia sieci ciepłowniczej dla poszczególnych etapów przełożenia Sieci nie później niż na 7 dni przed planowanym jej wyłączeniem,</w:t>
      </w:r>
    </w:p>
    <w:p w:rsidR="00134ACD" w:rsidRPr="007644F6" w:rsidRDefault="00134ACD" w:rsidP="00134ACD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644F6">
        <w:rPr>
          <w:rFonts w:ascii="Times New Roman" w:eastAsia="Calibri" w:hAnsi="Times New Roman" w:cs="Times New Roman"/>
          <w:sz w:val="24"/>
          <w:szCs w:val="24"/>
          <w:lang w:eastAsia="ar-SA"/>
        </w:rPr>
        <w:t>- Zgłoszenia przedstawicielowi MPEC gotowość przełożonej Sieci do prób i odbiorów,</w:t>
      </w:r>
    </w:p>
    <w:p w:rsidR="00134ACD" w:rsidRPr="007644F6" w:rsidRDefault="00134ACD" w:rsidP="00134ACD">
      <w:pPr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4F6">
        <w:rPr>
          <w:rFonts w:ascii="Times New Roman" w:eastAsia="Calibri" w:hAnsi="Times New Roman" w:cs="Times New Roman"/>
          <w:sz w:val="24"/>
          <w:szCs w:val="24"/>
        </w:rPr>
        <w:t xml:space="preserve">- Przeniesienia na Miejskie </w:t>
      </w:r>
      <w:r w:rsidRPr="007644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Przedsiębiorstwo Energetyki Cieplnej </w:t>
      </w:r>
      <w:r w:rsidRPr="007644F6">
        <w:rPr>
          <w:rFonts w:ascii="Times New Roman" w:eastAsia="Calibri" w:hAnsi="Times New Roman" w:cs="Times New Roman"/>
          <w:iCs/>
          <w:sz w:val="24"/>
          <w:szCs w:val="24"/>
        </w:rPr>
        <w:t>w Łomży Sp. z o.o</w:t>
      </w:r>
      <w:r w:rsidRPr="007644F6">
        <w:rPr>
          <w:rFonts w:ascii="Times New Roman" w:eastAsia="Calibri" w:hAnsi="Times New Roman" w:cs="Times New Roman"/>
          <w:sz w:val="24"/>
          <w:szCs w:val="24"/>
        </w:rPr>
        <w:t xml:space="preserve"> praw i obowiązków z rękojmi za wady i z gwarancji jakości z umowy zawartej z wykonawcą robót budowlanych oraz zabezpieczenia należytego wykonania umowy,</w:t>
      </w:r>
    </w:p>
    <w:p w:rsidR="00134ACD" w:rsidRPr="007644F6" w:rsidRDefault="00134ACD" w:rsidP="00134ACD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7644F6">
        <w:rPr>
          <w:rFonts w:ascii="Times New Roman" w:hAnsi="Times New Roman" w:cs="Times New Roman"/>
          <w:sz w:val="24"/>
          <w:szCs w:val="24"/>
        </w:rPr>
        <w:lastRenderedPageBreak/>
        <w:t>- Zapewnienia nieodpłatnego dostępu do urządzeń w przypadku gdyby technologia naprawy bądź konserwacji wymagałaby od Miejskiego Przedsiębiorstwa Energetyki Cieplnej w Łomży Spółka z o.o. zajęcia nieruchomości stanowiącej własność Lewiarz Development.</w:t>
      </w:r>
    </w:p>
    <w:p w:rsidR="00134ACD" w:rsidRPr="00AB0CE7" w:rsidRDefault="00134ACD" w:rsidP="00134A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0CE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B0CE7">
        <w:rPr>
          <w:rFonts w:ascii="Times New Roman" w:hAnsi="Times New Roman" w:cs="Times New Roman"/>
          <w:bCs/>
          <w:sz w:val="24"/>
          <w:szCs w:val="24"/>
        </w:rPr>
        <w:t>. Przy zawarciu umowy warunkowej Prezydent Miasta Łomża udzieli prawa do dysponowania na cele budowlane Nieruchomością objętą przedmiotową umową</w:t>
      </w:r>
      <w:r w:rsidR="008E0417" w:rsidRPr="00AB0CE7">
        <w:rPr>
          <w:rFonts w:ascii="Times New Roman" w:hAnsi="Times New Roman" w:cs="Times New Roman"/>
          <w:bCs/>
          <w:sz w:val="24"/>
          <w:szCs w:val="24"/>
        </w:rPr>
        <w:t xml:space="preserve"> z zastrzeżeniem, że w</w:t>
      </w:r>
      <w:r w:rsidR="000F69F0">
        <w:rPr>
          <w:rFonts w:ascii="Times New Roman" w:hAnsi="Times New Roman" w:cs="Times New Roman"/>
          <w:bCs/>
          <w:sz w:val="24"/>
          <w:szCs w:val="24"/>
        </w:rPr>
        <w:t> </w:t>
      </w:r>
      <w:r w:rsidR="008E0417" w:rsidRPr="00AB0CE7">
        <w:rPr>
          <w:rFonts w:ascii="Times New Roman" w:hAnsi="Times New Roman" w:cs="Times New Roman"/>
          <w:bCs/>
          <w:sz w:val="24"/>
          <w:szCs w:val="24"/>
        </w:rPr>
        <w:t xml:space="preserve">przypadku niezrealizowania </w:t>
      </w:r>
      <w:r w:rsidR="00EC6E3A" w:rsidRPr="00AB0CE7">
        <w:rPr>
          <w:rFonts w:ascii="Times New Roman" w:hAnsi="Times New Roman" w:cs="Times New Roman"/>
          <w:bCs/>
          <w:sz w:val="24"/>
          <w:szCs w:val="24"/>
        </w:rPr>
        <w:t xml:space="preserve">przez </w:t>
      </w:r>
      <w:r w:rsidR="008E0417" w:rsidRPr="00AB0CE7">
        <w:rPr>
          <w:rFonts w:ascii="Times New Roman" w:hAnsi="Times New Roman" w:cs="Times New Roman"/>
          <w:bCs/>
          <w:sz w:val="24"/>
          <w:szCs w:val="24"/>
        </w:rPr>
        <w:t xml:space="preserve">Kupującego postanowień umowy </w:t>
      </w:r>
      <w:r w:rsidR="00EC6E3A" w:rsidRPr="00AB0CE7">
        <w:rPr>
          <w:rFonts w:ascii="Times New Roman" w:hAnsi="Times New Roman" w:cs="Times New Roman"/>
          <w:bCs/>
          <w:sz w:val="24"/>
          <w:szCs w:val="24"/>
        </w:rPr>
        <w:t xml:space="preserve">warunkowej </w:t>
      </w:r>
      <w:r w:rsidR="0012036B" w:rsidRPr="00AB0CE7">
        <w:rPr>
          <w:rFonts w:ascii="Times New Roman" w:hAnsi="Times New Roman" w:cs="Times New Roman"/>
          <w:bCs/>
          <w:sz w:val="24"/>
          <w:szCs w:val="24"/>
        </w:rPr>
        <w:t>i</w:t>
      </w:r>
      <w:r w:rsidR="000F69F0">
        <w:rPr>
          <w:rFonts w:ascii="Times New Roman" w:hAnsi="Times New Roman" w:cs="Times New Roman"/>
          <w:bCs/>
          <w:sz w:val="24"/>
          <w:szCs w:val="24"/>
        </w:rPr>
        <w:t> </w:t>
      </w:r>
      <w:r w:rsidR="0012036B" w:rsidRPr="00AB0CE7">
        <w:rPr>
          <w:rFonts w:ascii="Times New Roman" w:hAnsi="Times New Roman" w:cs="Times New Roman"/>
          <w:bCs/>
          <w:sz w:val="24"/>
          <w:szCs w:val="24"/>
        </w:rPr>
        <w:t>kontynu</w:t>
      </w:r>
      <w:r w:rsidR="00BD758F" w:rsidRPr="00AB0CE7">
        <w:rPr>
          <w:rFonts w:ascii="Times New Roman" w:hAnsi="Times New Roman" w:cs="Times New Roman"/>
          <w:bCs/>
          <w:sz w:val="24"/>
          <w:szCs w:val="24"/>
        </w:rPr>
        <w:t>o</w:t>
      </w:r>
      <w:r w:rsidR="0012036B" w:rsidRPr="00AB0CE7">
        <w:rPr>
          <w:rFonts w:ascii="Times New Roman" w:hAnsi="Times New Roman" w:cs="Times New Roman"/>
          <w:bCs/>
          <w:sz w:val="24"/>
          <w:szCs w:val="24"/>
        </w:rPr>
        <w:t>w</w:t>
      </w:r>
      <w:r w:rsidR="00BD758F" w:rsidRPr="00AB0CE7">
        <w:rPr>
          <w:rFonts w:ascii="Times New Roman" w:hAnsi="Times New Roman" w:cs="Times New Roman"/>
          <w:bCs/>
          <w:sz w:val="24"/>
          <w:szCs w:val="24"/>
        </w:rPr>
        <w:t>a</w:t>
      </w:r>
      <w:r w:rsidR="0012036B" w:rsidRPr="00AB0CE7">
        <w:rPr>
          <w:rFonts w:ascii="Times New Roman" w:hAnsi="Times New Roman" w:cs="Times New Roman"/>
          <w:bCs/>
          <w:sz w:val="24"/>
          <w:szCs w:val="24"/>
        </w:rPr>
        <w:t xml:space="preserve">nia procesu budowlanego mimo pisemnego sprzeciwu Prezydenta Miasta Łomży </w:t>
      </w:r>
      <w:r w:rsidR="008E0417" w:rsidRPr="00AB0CE7">
        <w:rPr>
          <w:rFonts w:ascii="Times New Roman" w:hAnsi="Times New Roman" w:cs="Times New Roman"/>
          <w:bCs/>
          <w:sz w:val="24"/>
          <w:szCs w:val="24"/>
        </w:rPr>
        <w:t xml:space="preserve">wpłacona przez Kupującego kwota </w:t>
      </w:r>
      <w:r w:rsidR="008E0417" w:rsidRPr="00AB0CE7">
        <w:rPr>
          <w:rFonts w:ascii="Times New Roman" w:hAnsi="Times New Roman" w:cs="Times New Roman"/>
          <w:b/>
          <w:bCs/>
          <w:sz w:val="24"/>
          <w:szCs w:val="24"/>
        </w:rPr>
        <w:t>404 526,09 zł</w:t>
      </w:r>
      <w:r w:rsidR="008E0417" w:rsidRPr="00AB0CE7">
        <w:rPr>
          <w:rFonts w:ascii="Times New Roman" w:hAnsi="Times New Roman" w:cs="Times New Roman"/>
          <w:bCs/>
          <w:sz w:val="24"/>
          <w:szCs w:val="24"/>
        </w:rPr>
        <w:t xml:space="preserve"> zostanie zaliczona na poczet zapłaty za udzielone prawo do dysponowania na cele budowlane nieruchomością</w:t>
      </w:r>
      <w:r w:rsidR="00EC6E3A" w:rsidRPr="00AB0CE7">
        <w:rPr>
          <w:rFonts w:ascii="Times New Roman" w:hAnsi="Times New Roman" w:cs="Times New Roman"/>
          <w:bCs/>
          <w:sz w:val="24"/>
          <w:szCs w:val="24"/>
        </w:rPr>
        <w:t>, na co Kupujący wyraża zgodę</w:t>
      </w:r>
      <w:r w:rsidR="008E0417" w:rsidRPr="00AB0CE7">
        <w:rPr>
          <w:rFonts w:ascii="Times New Roman" w:hAnsi="Times New Roman" w:cs="Times New Roman"/>
          <w:bCs/>
          <w:sz w:val="24"/>
          <w:szCs w:val="24"/>
        </w:rPr>
        <w:t>.</w:t>
      </w:r>
    </w:p>
    <w:p w:rsidR="00EC6E3A" w:rsidRPr="00AB0CE7" w:rsidRDefault="00EC6E3A" w:rsidP="008E0417">
      <w:p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0CE7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8E0417" w:rsidRPr="00AB0CE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E0417" w:rsidRPr="00AB0C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0417" w:rsidRPr="00AB0CE7">
        <w:rPr>
          <w:rFonts w:ascii="Times New Roman" w:hAnsi="Times New Roman" w:cs="Times New Roman"/>
          <w:bCs/>
          <w:sz w:val="24"/>
          <w:szCs w:val="24"/>
        </w:rPr>
        <w:t xml:space="preserve">W przypadku niezrealizowania postanowień umowy </w:t>
      </w:r>
      <w:r w:rsidRPr="00AB0CE7">
        <w:rPr>
          <w:rFonts w:ascii="Times New Roman" w:hAnsi="Times New Roman" w:cs="Times New Roman"/>
          <w:bCs/>
          <w:sz w:val="24"/>
          <w:szCs w:val="24"/>
        </w:rPr>
        <w:t xml:space="preserve">warunkowej </w:t>
      </w:r>
      <w:r w:rsidR="008E0417" w:rsidRPr="00AB0CE7">
        <w:rPr>
          <w:rFonts w:ascii="Times New Roman" w:hAnsi="Times New Roman" w:cs="Times New Roman"/>
          <w:bCs/>
          <w:sz w:val="24"/>
          <w:szCs w:val="24"/>
        </w:rPr>
        <w:t xml:space="preserve">z przyczyny zależnej od Sprzedającego, w tym z powodu ujawnienia się podmiotów, którym przysługuje </w:t>
      </w:r>
      <w:r w:rsidR="008E0417" w:rsidRPr="00AB0CE7">
        <w:rPr>
          <w:rFonts w:ascii="Times New Roman" w:hAnsi="Times New Roman" w:cs="Times New Roman"/>
          <w:sz w:val="24"/>
          <w:szCs w:val="24"/>
        </w:rPr>
        <w:t>pierwszeństwo w nabyciu nieruchomości na podstawie art. 34 ust. 1 pkt 1 i pkt 2 w/w ustawy</w:t>
      </w:r>
      <w:r w:rsidR="008E0417" w:rsidRPr="00AB0CE7">
        <w:rPr>
          <w:rFonts w:ascii="Times New Roman" w:hAnsi="Times New Roman" w:cs="Times New Roman"/>
          <w:bCs/>
          <w:sz w:val="24"/>
          <w:szCs w:val="24"/>
        </w:rPr>
        <w:t xml:space="preserve"> o gospodarce nieruchomościami, wpłacona przez Kupującego kwota </w:t>
      </w:r>
      <w:r w:rsidR="008E0417" w:rsidRPr="00AB0CE7">
        <w:rPr>
          <w:rFonts w:ascii="Times New Roman" w:hAnsi="Times New Roman" w:cs="Times New Roman"/>
          <w:b/>
          <w:bCs/>
          <w:sz w:val="24"/>
          <w:szCs w:val="24"/>
        </w:rPr>
        <w:t>404 526,09 zł</w:t>
      </w:r>
      <w:r w:rsidR="008E0417" w:rsidRPr="00AB0CE7">
        <w:rPr>
          <w:rFonts w:ascii="Times New Roman" w:hAnsi="Times New Roman" w:cs="Times New Roman"/>
          <w:bCs/>
          <w:sz w:val="24"/>
          <w:szCs w:val="24"/>
        </w:rPr>
        <w:t xml:space="preserve"> zostanie </w:t>
      </w:r>
      <w:r w:rsidR="007914BA" w:rsidRPr="00AB0CE7">
        <w:rPr>
          <w:rFonts w:ascii="Times New Roman" w:hAnsi="Times New Roman" w:cs="Times New Roman"/>
          <w:bCs/>
          <w:sz w:val="24"/>
          <w:szCs w:val="24"/>
        </w:rPr>
        <w:t>zwrócona w terminie 7 dni od przewidywanego terminu zawarcia umowy wskazanego w pkt.</w:t>
      </w:r>
      <w:r w:rsidR="00AB0CE7">
        <w:rPr>
          <w:rFonts w:ascii="Times New Roman" w:hAnsi="Times New Roman" w:cs="Times New Roman"/>
          <w:bCs/>
          <w:sz w:val="24"/>
          <w:szCs w:val="24"/>
        </w:rPr>
        <w:t> </w:t>
      </w:r>
      <w:r w:rsidR="007914BA" w:rsidRPr="00AB0CE7">
        <w:rPr>
          <w:rFonts w:ascii="Times New Roman" w:hAnsi="Times New Roman" w:cs="Times New Roman"/>
          <w:bCs/>
          <w:sz w:val="24"/>
          <w:szCs w:val="24"/>
        </w:rPr>
        <w:t xml:space="preserve">2. </w:t>
      </w:r>
    </w:p>
    <w:p w:rsidR="00134ACD" w:rsidRPr="007644F6" w:rsidRDefault="00EC6E3A" w:rsidP="00134A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34ACD" w:rsidRPr="007644F6">
        <w:rPr>
          <w:rFonts w:ascii="Times New Roman" w:hAnsi="Times New Roman" w:cs="Times New Roman"/>
          <w:b/>
          <w:bCs/>
          <w:sz w:val="24"/>
          <w:szCs w:val="24"/>
        </w:rPr>
        <w:t xml:space="preserve">. Kupujący </w:t>
      </w:r>
      <w:r w:rsidR="00134ACD" w:rsidRPr="007644F6">
        <w:rPr>
          <w:rFonts w:ascii="Times New Roman" w:hAnsi="Times New Roman" w:cs="Times New Roman"/>
          <w:sz w:val="24"/>
          <w:szCs w:val="24"/>
        </w:rPr>
        <w:t>pokryje koszty notarialne wynikające z umowy warunkowej oraz umowy przyrzeczonej.</w:t>
      </w:r>
    </w:p>
    <w:p w:rsidR="00134ACD" w:rsidRPr="007644F6" w:rsidRDefault="00134ACD" w:rsidP="00134ACD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4F6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134ACD" w:rsidRPr="007644F6" w:rsidRDefault="00134ACD" w:rsidP="00134ACD">
      <w:pPr>
        <w:jc w:val="both"/>
        <w:rPr>
          <w:rFonts w:ascii="Times New Roman" w:hAnsi="Times New Roman" w:cs="Times New Roman"/>
          <w:sz w:val="24"/>
          <w:szCs w:val="24"/>
        </w:rPr>
      </w:pPr>
      <w:r w:rsidRPr="007644F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7644F6">
        <w:rPr>
          <w:rFonts w:ascii="Times New Roman" w:hAnsi="Times New Roman" w:cs="Times New Roman"/>
          <w:sz w:val="24"/>
          <w:szCs w:val="24"/>
        </w:rPr>
        <w:t>Protokół z rokowań stanowi podstawę do zawarcia umowy warunkowej w formie aktu notarialnego.</w:t>
      </w:r>
    </w:p>
    <w:p w:rsidR="00134ACD" w:rsidRPr="007644F6" w:rsidRDefault="00134ACD" w:rsidP="00134ACD">
      <w:pPr>
        <w:jc w:val="both"/>
        <w:rPr>
          <w:rFonts w:ascii="Times New Roman" w:hAnsi="Times New Roman" w:cs="Times New Roman"/>
          <w:sz w:val="24"/>
          <w:szCs w:val="24"/>
        </w:rPr>
      </w:pPr>
      <w:r w:rsidRPr="007644F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644F6">
        <w:rPr>
          <w:rFonts w:ascii="Times New Roman" w:hAnsi="Times New Roman" w:cs="Times New Roman"/>
          <w:sz w:val="24"/>
          <w:szCs w:val="24"/>
        </w:rPr>
        <w:t xml:space="preserve"> Protokół sporządzono w 3 egzemplarzach, z których jeden otrzymuje Kupujący, a dwa Sprzedający.</w:t>
      </w:r>
    </w:p>
    <w:p w:rsidR="00134ACD" w:rsidRPr="007644F6" w:rsidRDefault="00134ACD" w:rsidP="00134ACD">
      <w:pPr>
        <w:rPr>
          <w:rFonts w:ascii="Times New Roman" w:hAnsi="Times New Roman" w:cs="Times New Roman"/>
          <w:sz w:val="24"/>
          <w:szCs w:val="24"/>
        </w:rPr>
      </w:pPr>
    </w:p>
    <w:p w:rsidR="00134ACD" w:rsidRPr="007644F6" w:rsidRDefault="00134ACD" w:rsidP="00134ACD">
      <w:pPr>
        <w:rPr>
          <w:rFonts w:ascii="Times New Roman" w:hAnsi="Times New Roman" w:cs="Times New Roman"/>
          <w:sz w:val="24"/>
          <w:szCs w:val="24"/>
        </w:rPr>
      </w:pPr>
      <w:r w:rsidRPr="007644F6">
        <w:rPr>
          <w:rFonts w:ascii="Times New Roman" w:hAnsi="Times New Roman" w:cs="Times New Roman"/>
          <w:b/>
          <w:bCs/>
          <w:sz w:val="24"/>
          <w:szCs w:val="24"/>
        </w:rPr>
        <w:t xml:space="preserve">           Sprzedający                                                                                  Kupujący</w:t>
      </w:r>
    </w:p>
    <w:p w:rsidR="00134ACD" w:rsidRPr="007644F6" w:rsidRDefault="00134ACD" w:rsidP="00134ACD">
      <w:pPr>
        <w:rPr>
          <w:rFonts w:ascii="Times New Roman" w:hAnsi="Times New Roman" w:cs="Times New Roman"/>
          <w:sz w:val="24"/>
          <w:szCs w:val="24"/>
        </w:rPr>
      </w:pPr>
    </w:p>
    <w:p w:rsidR="00866112" w:rsidRPr="007644F6" w:rsidRDefault="00866112"/>
    <w:sectPr w:rsidR="00866112" w:rsidRPr="00764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E563D"/>
    <w:multiLevelType w:val="hybridMultilevel"/>
    <w:tmpl w:val="560696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CD"/>
    <w:rsid w:val="00023749"/>
    <w:rsid w:val="00063804"/>
    <w:rsid w:val="000F4945"/>
    <w:rsid w:val="000F69F0"/>
    <w:rsid w:val="0012036B"/>
    <w:rsid w:val="00134ACD"/>
    <w:rsid w:val="0025462A"/>
    <w:rsid w:val="002B7699"/>
    <w:rsid w:val="002C2642"/>
    <w:rsid w:val="00397DB6"/>
    <w:rsid w:val="00542515"/>
    <w:rsid w:val="00646E54"/>
    <w:rsid w:val="00686C4B"/>
    <w:rsid w:val="007644F6"/>
    <w:rsid w:val="007914BA"/>
    <w:rsid w:val="00866112"/>
    <w:rsid w:val="008E0417"/>
    <w:rsid w:val="009C7B33"/>
    <w:rsid w:val="009E0E20"/>
    <w:rsid w:val="00AB0CE7"/>
    <w:rsid w:val="00B56269"/>
    <w:rsid w:val="00BD758F"/>
    <w:rsid w:val="00C16154"/>
    <w:rsid w:val="00C91A88"/>
    <w:rsid w:val="00EC6E3A"/>
    <w:rsid w:val="00F4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A7E2C-0DC4-49E2-8346-7E680B5B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4A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4AC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AC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2741A-719A-4F9A-90CC-9C73E3C3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1396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Gałązka</dc:creator>
  <cp:lastModifiedBy>Tomasz Brokowski</cp:lastModifiedBy>
  <cp:revision>8</cp:revision>
  <cp:lastPrinted>2020-12-23T12:41:00Z</cp:lastPrinted>
  <dcterms:created xsi:type="dcterms:W3CDTF">2020-12-23T07:26:00Z</dcterms:created>
  <dcterms:modified xsi:type="dcterms:W3CDTF">2021-01-05T08:06:00Z</dcterms:modified>
</cp:coreProperties>
</file>