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1F" w:rsidRDefault="00444F14">
      <w:pPr>
        <w:pStyle w:val="Standard"/>
        <w:spacing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WGN.6840.3.25.2019                                                                                                                                                              Łomża, 6</w:t>
      </w:r>
      <w:r>
        <w:rPr>
          <w:rFonts w:ascii="Times New Roman" w:hAnsi="Times New Roman"/>
        </w:rPr>
        <w:t xml:space="preserve">  sierpnia 2019 r.</w:t>
      </w:r>
    </w:p>
    <w:p w:rsidR="002B4E1F" w:rsidRDefault="002B4E1F">
      <w:pPr>
        <w:pStyle w:val="Standard"/>
        <w:jc w:val="center"/>
        <w:rPr>
          <w:rFonts w:ascii="Times New Roman" w:hAnsi="Times New Roman"/>
          <w:b/>
        </w:rPr>
      </w:pPr>
    </w:p>
    <w:p w:rsidR="002B4E1F" w:rsidRDefault="00444F14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Y K A Z    N I E R U C H O M O Ś C I</w:t>
      </w:r>
    </w:p>
    <w:p w:rsidR="002B4E1F" w:rsidRDefault="00444F14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stanowiących własność Miasta Łomża, przeznaczonych do sprzedaży</w:t>
      </w:r>
    </w:p>
    <w:p w:rsidR="002B4E1F" w:rsidRDefault="002B4E1F">
      <w:pPr>
        <w:pStyle w:val="Standard"/>
        <w:jc w:val="center"/>
        <w:rPr>
          <w:rFonts w:ascii="Times New Roman" w:hAnsi="Times New Roman"/>
          <w:b/>
        </w:rPr>
      </w:pPr>
    </w:p>
    <w:p w:rsidR="002B4E1F" w:rsidRDefault="00444F14">
      <w:pPr>
        <w:pStyle w:val="Standard"/>
        <w:ind w:left="37"/>
        <w:jc w:val="both"/>
      </w:pPr>
      <w:r>
        <w:rPr>
          <w:rFonts w:ascii="Times New Roman" w:hAnsi="Times New Roman"/>
        </w:rPr>
        <w:tab/>
        <w:t xml:space="preserve">Działając na podstawie art. 35 ust. 1, ustawy z dnia 21 sierpnia 1997 roku o gospodarce nieruchomościami </w:t>
      </w:r>
      <w:r>
        <w:rPr>
          <w:rFonts w:ascii="Times New Roman" w:hAnsi="Times New Roman"/>
          <w:lang w:eastAsia="pl-PL"/>
        </w:rPr>
        <w:t>(</w:t>
      </w:r>
      <w:r>
        <w:rPr>
          <w:rFonts w:ascii="Times New Roman" w:hAnsi="Times New Roman"/>
          <w:color w:val="000000"/>
          <w:lang w:eastAsia="pl-PL"/>
        </w:rPr>
        <w:t>Dz. U. z 2018 r, poz. 22</w:t>
      </w:r>
      <w:r>
        <w:rPr>
          <w:rFonts w:ascii="Times New Roman" w:hAnsi="Times New Roman"/>
          <w:color w:val="000000"/>
          <w:lang w:eastAsia="pl-PL"/>
        </w:rPr>
        <w:t>04 z poźń.zm.</w:t>
      </w:r>
      <w:r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</w:rPr>
        <w:t>, Prezydent Miasta Łomża podaje do publicznej wiadomości, że przeznacza do sprzedaży w trybie</w:t>
      </w:r>
      <w:r>
        <w:rPr>
          <w:rFonts w:ascii="Times New Roman" w:hAnsi="Times New Roman"/>
          <w:color w:val="000000"/>
        </w:rPr>
        <w:t xml:space="preserve"> przetargu prawo własności poniżej wskazanej nieruchomość, stanowiącej własność Miasta Łomża:</w:t>
      </w:r>
    </w:p>
    <w:p w:rsidR="002B4E1F" w:rsidRDefault="002B4E1F">
      <w:pPr>
        <w:pStyle w:val="Standard"/>
        <w:spacing w:line="360" w:lineRule="auto"/>
        <w:ind w:left="37"/>
        <w:jc w:val="center"/>
        <w:rPr>
          <w:rFonts w:ascii="Times New Roman" w:hAnsi="Times New Roman"/>
          <w:color w:val="000000"/>
        </w:rPr>
      </w:pPr>
    </w:p>
    <w:tbl>
      <w:tblPr>
        <w:tblW w:w="14220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222"/>
        <w:gridCol w:w="1245"/>
        <w:gridCol w:w="1935"/>
        <w:gridCol w:w="3285"/>
        <w:gridCol w:w="1980"/>
        <w:gridCol w:w="1365"/>
        <w:gridCol w:w="1425"/>
        <w:gridCol w:w="1230"/>
      </w:tblGrid>
      <w:tr w:rsidR="002B4E1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Nr. działki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Pow.</w:t>
            </w:r>
          </w:p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działki ha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Numery</w:t>
            </w:r>
          </w:p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KW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Przeznaczenie</w:t>
            </w:r>
            <w:r>
              <w:rPr>
                <w:rFonts w:ascii="Times New Roman" w:hAnsi="Times New Roman"/>
                <w:b/>
                <w:color w:val="000000"/>
              </w:rPr>
              <w:t xml:space="preserve"> działki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Położenie</w:t>
            </w:r>
          </w:p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działki ulica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Wartość – cena wywoławcza</w:t>
            </w:r>
          </w:p>
          <w:p w:rsidR="002B4E1F" w:rsidRDefault="00444F1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zł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Cena                          zbycia prawa własności zł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Nabywca działki</w:t>
            </w:r>
          </w:p>
          <w:p w:rsidR="002B4E1F" w:rsidRDefault="002B4E1F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4E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30020/7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1,0520 ha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LM1L/00081827/4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autoSpaceDE w:val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 xml:space="preserve">W studium działka położona na terenie przeznaczonym pod usługi w tym pod usługi </w:t>
            </w:r>
            <w:r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publiczne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Łomża</w:t>
            </w:r>
          </w:p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Nowogrodzka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1 340 000 zł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Uzyskana w przetargu</w:t>
            </w:r>
          </w:p>
          <w:p w:rsidR="002B4E1F" w:rsidRDefault="002B4E1F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E1F" w:rsidRDefault="00444F1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Wyłoniony w przetargu</w:t>
            </w:r>
          </w:p>
        </w:tc>
      </w:tr>
    </w:tbl>
    <w:p w:rsidR="002B4E1F" w:rsidRDefault="002B4E1F">
      <w:pPr>
        <w:pStyle w:val="Standard"/>
        <w:spacing w:line="360" w:lineRule="auto"/>
        <w:ind w:left="37"/>
        <w:jc w:val="both"/>
        <w:rPr>
          <w:rFonts w:ascii="Times New Roman" w:hAnsi="Times New Roman"/>
          <w:color w:val="000000"/>
        </w:rPr>
      </w:pPr>
    </w:p>
    <w:p w:rsidR="002B4E1F" w:rsidRDefault="00444F14">
      <w:pPr>
        <w:pStyle w:val="Standard"/>
        <w:jc w:val="both"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lang w:eastAsia="pl-PL"/>
        </w:rPr>
        <w:t xml:space="preserve">Osoby, którym przysługuje pierwszeństwo w nabyciu nieruchomości na podstawie art. 34 ust. 1 pkt. 1 i pkt. 2 ww. ustawy mogą składać 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wnioski w terminie 6 tygodni </w:t>
      </w:r>
      <w:r>
        <w:rPr>
          <w:rFonts w:ascii="Times New Roman" w:hAnsi="Times New Roman"/>
          <w:b/>
          <w:bCs/>
          <w:color w:val="000000"/>
          <w:lang w:eastAsia="pl-PL"/>
        </w:rPr>
        <w:t>tj.</w:t>
      </w:r>
      <w:r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pl-PL"/>
        </w:rPr>
        <w:t>do dnia 17 września 2019 r.</w:t>
      </w:r>
    </w:p>
    <w:p w:rsidR="002B4E1F" w:rsidRDefault="00444F14">
      <w:pPr>
        <w:pStyle w:val="Standard"/>
        <w:spacing w:before="280" w:line="276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Wykaz nieruchomości do sprzedaży wywiesza się na okres 21 dni tj. od 6 sierpnia 2019 r.</w:t>
      </w:r>
    </w:p>
    <w:p w:rsidR="002B4E1F" w:rsidRDefault="002B4E1F">
      <w:pPr>
        <w:pStyle w:val="Bezodstpw"/>
        <w:rPr>
          <w:rFonts w:ascii="Times New Roman" w:hAnsi="Times New Roman"/>
          <w:b/>
          <w:bCs/>
          <w:i/>
          <w:lang w:eastAsia="pl-PL"/>
        </w:rPr>
      </w:pPr>
    </w:p>
    <w:p w:rsidR="002B4E1F" w:rsidRDefault="002B4E1F">
      <w:pPr>
        <w:pStyle w:val="Bezodstpw"/>
        <w:rPr>
          <w:rFonts w:ascii="Times New Roman" w:hAnsi="Times New Roman"/>
          <w:b/>
          <w:bCs/>
          <w:i/>
          <w:lang w:eastAsia="pl-PL"/>
        </w:rPr>
      </w:pPr>
    </w:p>
    <w:p w:rsidR="002B4E1F" w:rsidRDefault="002B4E1F">
      <w:pPr>
        <w:pStyle w:val="Bezodstpw"/>
        <w:rPr>
          <w:rFonts w:ascii="Times New Roman" w:hAnsi="Times New Roman"/>
          <w:b/>
          <w:bCs/>
          <w:i/>
          <w:lang w:eastAsia="pl-PL"/>
        </w:rPr>
      </w:pPr>
    </w:p>
    <w:p w:rsidR="002B4E1F" w:rsidRDefault="002B4E1F">
      <w:pPr>
        <w:pStyle w:val="Bezodstpw"/>
        <w:rPr>
          <w:rFonts w:ascii="Times New Roman" w:hAnsi="Times New Roman"/>
          <w:b/>
          <w:bCs/>
          <w:i/>
          <w:lang w:eastAsia="pl-PL"/>
        </w:rPr>
      </w:pPr>
    </w:p>
    <w:p w:rsidR="002B4E1F" w:rsidRDefault="002B4E1F">
      <w:pPr>
        <w:pStyle w:val="Bezodstpw"/>
        <w:rPr>
          <w:rFonts w:ascii="Times New Roman" w:hAnsi="Times New Roman"/>
          <w:b/>
          <w:bCs/>
          <w:i/>
          <w:lang w:eastAsia="pl-PL"/>
        </w:rPr>
      </w:pPr>
    </w:p>
    <w:p w:rsidR="002B4E1F" w:rsidRDefault="002B4E1F">
      <w:pPr>
        <w:pStyle w:val="Bezodstpw"/>
        <w:rPr>
          <w:rFonts w:ascii="Times New Roman" w:hAnsi="Times New Roman"/>
          <w:b/>
          <w:bCs/>
          <w:i/>
          <w:lang w:eastAsia="pl-PL"/>
        </w:rPr>
      </w:pPr>
    </w:p>
    <w:p w:rsidR="002B4E1F" w:rsidRDefault="00444F14">
      <w:pPr>
        <w:pStyle w:val="Bezodstpw"/>
      </w:pPr>
      <w:r>
        <w:rPr>
          <w:rFonts w:ascii="Times New Roman" w:hAnsi="Times New Roman"/>
          <w:b/>
          <w:sz w:val="20"/>
          <w:szCs w:val="20"/>
        </w:rPr>
        <w:t>Akceptował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Henryka Pezowicz – naczelnik – Wydział Gospodarowania Nieruchomościami – tel. 86 215 68 19</w:t>
      </w:r>
    </w:p>
    <w:p w:rsidR="002B4E1F" w:rsidRDefault="00444F14">
      <w:pPr>
        <w:pStyle w:val="Bezodstpw"/>
      </w:pPr>
      <w:r>
        <w:rPr>
          <w:rFonts w:ascii="Times New Roman" w:hAnsi="Times New Roman"/>
          <w:b/>
          <w:sz w:val="20"/>
          <w:szCs w:val="20"/>
        </w:rPr>
        <w:t>Opracował/sprawę prowadzi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Paulina Gałązka – zastępca naczelnika – WGN – tel.86 215 68 24</w:t>
      </w:r>
    </w:p>
    <w:p w:rsidR="002B4E1F" w:rsidRDefault="002B4E1F">
      <w:pPr>
        <w:pStyle w:val="Standard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sectPr w:rsidR="002B4E1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14" w:rsidRDefault="00444F14">
      <w:r>
        <w:separator/>
      </w:r>
    </w:p>
  </w:endnote>
  <w:endnote w:type="continuationSeparator" w:id="0">
    <w:p w:rsidR="00444F14" w:rsidRDefault="0044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14" w:rsidRDefault="00444F14">
      <w:r>
        <w:rPr>
          <w:color w:val="000000"/>
        </w:rPr>
        <w:separator/>
      </w:r>
    </w:p>
  </w:footnote>
  <w:footnote w:type="continuationSeparator" w:id="0">
    <w:p w:rsidR="00444F14" w:rsidRDefault="0044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4E1F"/>
    <w:rsid w:val="002B4E1F"/>
    <w:rsid w:val="00444F14"/>
    <w:rsid w:val="00C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6DE83-5B10-4382-95C4-086AB90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Bezodstpw">
    <w:name w:val="No Spacing"/>
    <w:pPr>
      <w:widowControl/>
      <w:suppressAutoHyphens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>Urząd Miejski w Łomży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Jabłonowski</dc:creator>
  <cp:lastModifiedBy>Sławomir Jabłonowski</cp:lastModifiedBy>
  <cp:revision>2</cp:revision>
  <cp:lastPrinted>2019-08-02T12:50:00Z</cp:lastPrinted>
  <dcterms:created xsi:type="dcterms:W3CDTF">2019-08-06T12:08:00Z</dcterms:created>
  <dcterms:modified xsi:type="dcterms:W3CDTF">2019-08-06T12:08:00Z</dcterms:modified>
</cp:coreProperties>
</file>