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EB" w:rsidRPr="00E85BBE" w:rsidRDefault="007829EB" w:rsidP="00C147C3">
      <w:pPr>
        <w:pStyle w:val="Standard"/>
        <w:rPr>
          <w:rFonts w:ascii="Arial" w:hAnsi="Arial" w:cs="Arial"/>
          <w:bCs/>
          <w:sz w:val="18"/>
          <w:szCs w:val="18"/>
          <w:lang w:val="pl-PL"/>
        </w:rPr>
      </w:pPr>
      <w:r w:rsidRPr="00E85BBE">
        <w:rPr>
          <w:rFonts w:ascii="Arial" w:hAnsi="Arial" w:cs="Arial"/>
          <w:b/>
          <w:bCs/>
          <w:sz w:val="18"/>
          <w:szCs w:val="18"/>
          <w:lang w:val="pl-PL"/>
        </w:rPr>
        <w:t xml:space="preserve">                                                                          </w:t>
      </w:r>
      <w:r w:rsidRPr="00E85BBE">
        <w:rPr>
          <w:rFonts w:ascii="Arial" w:hAnsi="Arial" w:cs="Arial"/>
          <w:bCs/>
          <w:sz w:val="18"/>
          <w:szCs w:val="18"/>
          <w:lang w:val="pl-PL"/>
        </w:rPr>
        <w:t>Załącznik nr 1 do zaproszenia do złożenia oferty</w:t>
      </w:r>
    </w:p>
    <w:p w:rsidR="00101EC3" w:rsidRPr="00E85BBE" w:rsidRDefault="00101EC3" w:rsidP="00C147C3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C147C3" w:rsidRPr="00E85BBE" w:rsidRDefault="00C147C3" w:rsidP="00101EC3">
      <w:pPr>
        <w:pStyle w:val="Standard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85BBE">
        <w:rPr>
          <w:rFonts w:ascii="Arial" w:hAnsi="Arial" w:cs="Arial"/>
          <w:b/>
          <w:bCs/>
          <w:sz w:val="18"/>
          <w:szCs w:val="18"/>
          <w:lang w:val="pl-PL"/>
        </w:rPr>
        <w:t>OPIS PRZEDMIOTU ZAMÓWIENIA:</w:t>
      </w:r>
      <w:r w:rsidR="00FE209C" w:rsidRPr="00E85BBE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633767" w:rsidRPr="00E85BBE">
        <w:rPr>
          <w:rFonts w:ascii="Arial" w:hAnsi="Arial" w:cs="Arial"/>
          <w:b/>
          <w:bCs/>
          <w:sz w:val="18"/>
          <w:szCs w:val="18"/>
          <w:lang w:val="pl-PL"/>
        </w:rPr>
        <w:br/>
      </w:r>
      <w:r w:rsidRPr="00E85BBE">
        <w:rPr>
          <w:rFonts w:ascii="Arial" w:hAnsi="Arial" w:cs="Arial"/>
          <w:b/>
          <w:bCs/>
          <w:sz w:val="18"/>
          <w:szCs w:val="18"/>
          <w:lang w:val="pl-PL"/>
        </w:rPr>
        <w:t>sukcesywna dostawa materiałów biurowych w 201</w:t>
      </w:r>
      <w:r w:rsidR="00101EC3" w:rsidRPr="00E85BBE">
        <w:rPr>
          <w:rFonts w:ascii="Arial" w:hAnsi="Arial" w:cs="Arial"/>
          <w:b/>
          <w:bCs/>
          <w:sz w:val="18"/>
          <w:szCs w:val="18"/>
          <w:lang w:val="pl-PL"/>
        </w:rPr>
        <w:t>9</w:t>
      </w:r>
      <w:r w:rsidRPr="00E85BBE">
        <w:rPr>
          <w:rFonts w:ascii="Arial" w:hAnsi="Arial" w:cs="Arial"/>
          <w:b/>
          <w:bCs/>
          <w:sz w:val="18"/>
          <w:szCs w:val="18"/>
          <w:lang w:val="pl-PL"/>
        </w:rPr>
        <w:t xml:space="preserve"> r. dla Urzędu Miejskiego w Łomży</w:t>
      </w:r>
    </w:p>
    <w:p w:rsidR="007829EB" w:rsidRPr="00E85BBE" w:rsidRDefault="007829EB" w:rsidP="00C147C3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C147C3" w:rsidRPr="00E85BBE" w:rsidRDefault="00C147C3" w:rsidP="00C147C3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 w:rsidRPr="00E85BBE">
        <w:rPr>
          <w:rFonts w:ascii="Arial" w:hAnsi="Arial" w:cs="Arial"/>
          <w:sz w:val="18"/>
          <w:szCs w:val="18"/>
          <w:lang w:val="pl-PL"/>
        </w:rPr>
        <w:t>Szczegółowy wykaz materiałów biurowych będących przedmiotem zamówienia</w:t>
      </w:r>
      <w:r w:rsidR="00101EC3" w:rsidRPr="00E85BBE">
        <w:rPr>
          <w:rFonts w:ascii="Arial" w:hAnsi="Arial" w:cs="Arial"/>
          <w:sz w:val="18"/>
          <w:szCs w:val="18"/>
          <w:lang w:val="pl-PL"/>
        </w:rPr>
        <w:t>:</w:t>
      </w:r>
    </w:p>
    <w:p w:rsidR="00101EC3" w:rsidRPr="00E85BBE" w:rsidRDefault="00101EC3" w:rsidP="00C147C3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3075"/>
        <w:gridCol w:w="585"/>
        <w:gridCol w:w="600"/>
        <w:gridCol w:w="546"/>
        <w:gridCol w:w="1559"/>
        <w:gridCol w:w="851"/>
      </w:tblGrid>
      <w:tr w:rsidR="00E85BBE" w:rsidRPr="00E85BBE" w:rsidTr="003224D9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 artykułu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szczegółowy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Jedn. miary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Wymagana marka lub firma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b/>
                <w:sz w:val="18"/>
                <w:szCs w:val="18"/>
                <w:lang w:val="pl-PL"/>
              </w:rPr>
              <w:t>uwagi</w:t>
            </w: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Bloczek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Samoprzylepny, 7,5x7,5, 100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Bloczek harmonijkowy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Samoprzylepne karteczki, 76 mm x 76 mm,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Idest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Office Products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Bloczek kostka kolor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8,5x8,5x4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jednostr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 klejone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Barbara lub Office Products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Blok A4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 A4, kratka, 110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Papirus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Interdruk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Blok A5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 A5, kratka, 110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Papirus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Interdruk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Chusteczki do czyszczenia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Nasączone, do czyszczenia klawiatury, obudowy, ekranu, komputera, pakowane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Fellows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Cienkopis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końcówką fibrową,0,4 mm, niebieskie, czerwone, czarne, zielone zabezpieczone przed wysychaniem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Stabilo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wymiennym wkładem, typu zenit, pstrykany, obudowa z mocnego tworzywa, klips i wykończenie niklowane, kolor wkładu niebieski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Zenit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automatyczny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linii pisania 0,4 mm, z wymiennym wkładem, kolor: niebieski. Czarny, czerwony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Paper Mate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automatyczny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linii pisania 0,32 mm, z wymiennym wkładem, kolor niebieski, czarny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BOY RS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niebieski, wodoodporny tusz, wkład wymienny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Długopis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Cristal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BIColor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Jednorazowy, linia 0.32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jednorazowy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Bez wymiennego wkładu, kolor niebieski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na sprężynce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 sprężynce, długości 150 cm, z wymiennym wkładem, podstawka przytwierdzana do podłoża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Abi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Taurus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Orange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o.3 mm, czarny, niebieski, zielony, czerwony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żelowy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wymiennym wkładem, wodoodporny, nieblaknący tusz, mechanizm automatycznego chowania wkładu, niebieski, czarny, czerwony, zielony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żelowy automatyczny G2 Victoria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Linii pisania 0,32 mm, kolor niebieski. Czarny, czerwony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Pilot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Dziurkacz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Metalowy z ogranicznikiem formatów, dziurkujący jednorazowo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do 30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Eagle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D-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rect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Dziurkacz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Metalowy z ogranicznikiem formatów, dziurkujący jednorazowo do 65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Eagle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 lub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>D-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rect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Folia 80x110mm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80x110mm, grubość 100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 Do foliowania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Argus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Folia A3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Format A3, grubość 100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 do foliowania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Argus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Folia A4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Format A4, grubość 100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 do foliowania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Argus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Folia A5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Format A5, grubość 100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., do foliowania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Argus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Folia A6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Format A6, grubość 100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. do foliowania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Argus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 xml:space="preserve">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Foliopis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Linii 0,4 mm, kolor niebieski, czarny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Grafit do ołówka automatycznego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0,3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Pentel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Grafit do ołówka automatycznego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0,5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Pentel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Grzbiet do bindowania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 1 cm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Grzbiet wsuwany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Szer. 6 mm, op.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Grzbiet wsuwany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Szer. 10 mm, op.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Grzbiet wsuwany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Szer. 14 mm, op.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5524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Gumka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Dwuczęściowa niebiesko- biała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Gumka recepturka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 ok. 11,5 cm,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Gumka recepturka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 25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Gumka recepturka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 40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Gumka recepturka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 60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Kalendarz Merkury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Stojący, na biurko, wym. 15,20 cm x 20 cm, godziny wschodu i zachodu słońca itp.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Merkury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Klej w sztyfcie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Klej biurowy w sztyfcie do kartonu, zdjęć, tekstyliów, mający atest PZH, 35g, wodoodporny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Bantex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>lub Amos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archiwizacyjny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 do archiwizacji, opakowanie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Fellowes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19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25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32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41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Klips biurowy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51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9309F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B4 rozszerzana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format B4, samoklejąca, rozszerzana,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B5 biała rozszerzana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Biała, samoklejąca, format B5,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roszerzana</w:t>
            </w:r>
            <w:proofErr w:type="spellEnd"/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B6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format B6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C4 biała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format C4, 229x324, z samoklejącym paskiem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C4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Biała, format C4, 229x324, 100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2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z samoklejącym paskiem, 100 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C4 rozszerzana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format C4, samoklejąca, rozszerzana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C5 biała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 format C5,162x229,.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C5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format C5,162x229, 100 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C5 biała rozszerzana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samoklejąca, format C5, rozszerzana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C6 biała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samoklejąca, format C6, 114x162,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C6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format C6, 114x162, 100 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DL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110x220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DL  z okienkiem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110x220, z okienkiem z prawej strony,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DL  z okienkiem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110x220, 100 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z okienkiem z prawej strony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Koperta DL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Prestige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samoklejącym paskiem, 110x220, 100 gr/m</w:t>
            </w:r>
            <w:r w:rsidRPr="00E85BBE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E4 z dnem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Szara, samoklejąca, format E4, z dnem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powietrzna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zabezpieczeniem powietrznym, samoklejące, typ C, 13, 170x225, pakowane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powietrzna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zabezpieczeniem powietrznym, samoklejące, typ A 11, 120 x 175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powietrzna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zabezpieczeniem powietrznym, samoklejące, typ F 16, 170 x 225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Koperta powietrzna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zabezpieczeniem powietrznym, samoklejące, typ. I 19, 320 x 455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Korektor pędzelkowy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Uniwersalny, szybkoschnący, z pędzelkiem, na bazie wody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Tipp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-Ex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Korektor w długopisie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Wielofunkcyjny, szybkoschnący, z końcówką kulkową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Korektor w taśmie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kryjąca, długość 6 m. szer. 5mm,przylegająca do powierzchni,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69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Koszulka na dokumenty A4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polipropylenu, z grzbietem do wpinania, folia bez połysku, grubość 0,12 mm, pakowana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Bantex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Q-Connect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Koszulka na dokumenty A5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polipropylenu, z grzbietem do wpinania, folia bez połysku, grubość 0,12 mm, pakowana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Książka kancelaryjna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Oprawa introligatorska, 96 kartek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Michalczyk i Prokop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Linijka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Plastikowa, 20 cm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Pratel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Linijka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Plastikowa, 30 cm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Pratel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Marker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Kolory czarny, czerwony, niebieski, końcówka 5mm, wodoodporny, bezwonny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Marker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foliopis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końcówką 0,4 mm, czarny, niebieski, niezmywalny, szybkoschnący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UNI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63376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Mata pod krzesło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Mata na podłogę, 120 x 150 cm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Mazak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polipropylenu, końcówka 1,8, 77kolory czarny, czerwony, niebieski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Fian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Office Products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Naboje atramentowe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niebieski, czarny, granatowy, ciemny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Parker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79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Naboje atramentowe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niebieski, czarny, granatowy, ciemny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Pelikan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Nawilżacz do palców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Glicerynowy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Taurus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Nożyczki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gumowym uchwytem, ostrze z hartowanej stali,  21 cm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IDEST lub Taurus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Nożyk do papieru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Biurowy, z wysuwanym ostrzem, dług. 15 cm.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Obwoluta twarda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PCV, otwierana z dwóch stron, pakowana po 25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Patio lub KBK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Okładka do bindowania spodnia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kartonowa, 100 szt. opakowanie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Okładka do bindowania wierzchnia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przezroczysta, 100 szt. opakowanie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Argo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Ołówek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Bez gumki, z żywicy syntetycznej, z trwałym, niełamiącym się grafitem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Stabilo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br/>
              <w:t>lub 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Ołówek automatyczny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Grafitu 0,3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Pentel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Ołówek automatyczny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Gr. Grafitu 0,5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Pentel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89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Papier xero A3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A3, 80g/m², CIE 146, ryza 500 arkuszy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Polspeed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Papier xero A4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80g/m², CIE 146, ryza 500 arkuszy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Ryza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Polspeed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Pinezka tablicowa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30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Pióro kulkowe SX-101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0,35 mm, wymienny wkład,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Pióro kulkowe SX-217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Jetstream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Pióro kulkowe UB-150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0,3 mm czarne, niebieskie, czerwone, zielone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Pióro wieczne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Czarny lakier GT Parker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Parker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Pióro wieczne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Na naboje, Urban, gr linii pisania 0,5 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Parker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en-US"/>
              </w:rPr>
              <w:t>Pióro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en-US"/>
              </w:rPr>
              <w:t>żelowe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en-US"/>
              </w:rPr>
              <w:t xml:space="preserve"> Cristal Gel + Fine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niebieski, średnice kulki 0,5 mm,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Płyn do czyszczenia ekranu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250 ml, antystatyczny, czyści szyby skanerów, monitorów, laptopów,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IDEST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Fellows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99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Płyta CD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Pojemność 700MB, w op. papierowych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Verbatim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Płyta CD-RW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Pojemność 700MB, w op. papierowych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Verbatim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Płyta DVD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Pojemność 4,7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Gb</w:t>
            </w:r>
            <w:proofErr w:type="spellEnd"/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Verbatim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Pojemnik na czasopisma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Kartonowym, szer. grzbietu 80 mm, kolor biały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Pojemnik na czasopisma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PCV, szer. grzbietu 70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Pojemnik na czasopisma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PCV, szer. grzbietu 100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Pojemnik z szufladami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Pojemnik z 5 szufladami,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Wow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biały lub fioletowy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Leitz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Półka biurowa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kolor dymny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IDEST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Pudło archiwizacyjne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Pudło 350x260x110, bezkwasowe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Pudło archiwizacyjne, pojedyncze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Bezkwasowe, grzbiet 100 mm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109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Rolka do kalkulatora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57m x25m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Emerson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Rolka termiczna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57mmx25m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Emerson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Rolka termiczna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57 mm x 15 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Emerson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Rozszywacz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Metalowy, z blokadą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Eagle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Segregator A4 szeroki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Grzbiet 70 mm, z mechanizmem dźwigniowym i metalowym zaciskiem, oklejony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poliolefiną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z trzema otworami, format A4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Segregator A4 wąski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Grzbiet 50 mm, z mechanizmem dźwigniowym i metalowym zaciskiem, oklejony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poliolefiną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z trzema otworami, format A4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Segregator A5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Grzbiet 70 mm, z mechanizmem dźwigniowym i metalowym zaciskiem, oklejony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poliolefiną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z trzema otworami, format A5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Skoroszyt papierowy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Zwykły, biały A4, karton 275g/m², bez fałdy, z liniami na pierwszej stronie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Skoroszyt plast. z zawieszką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twardego PCV, z przezroczystą pierwszą okładką, kolorowy, format A4, z zawieszką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Skoroszyt plastikowy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twardego PCV, z przezroczystą pierwszą okładką, kolorowy, format A4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Esselte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KBK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119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Skoroszyt z zawieszką 1/2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zawieszką metalową, biały A4, karton 275g/m², 1/2, z liniami na pierwszej stronie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Skoroszyt z zawieszką cały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zawieszką metalową, biały A4, karton 275g/m², cały, z liniami na pierwszej stronie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Spinacz duży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 50, plikowy, pakowany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Spinacz mały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 28, pakowany po 100 szt.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Tablica korkowa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Wym. 120 x 80 cm, w drewnianej ramie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MEMOBOARDS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 klejąca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48 mm, przezroczysta i brązowa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klejąca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Uniwersalna, przezroczysta, 18 mm szer.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klejąca dwustronna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50 mm,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P025 do archiwum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Samoprzylepna, szerokość 2 cm x 5 m., pakowana z nożykiem, materiał przezroczysty papier z buforem węglanu wapnia, grubość 22 µm, klej i papier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7,0-8,0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Taśma szeroka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papierowa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Q-Connect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129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bezkwasowa szersza, wiązana, mocna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320x250x50mm, pojemność do 500 kartek, jakość tektury: bezkwasowa, neutralne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6,8-8,0, gramatura: 300 g/m² (bardzo mocna, stabilna, odporna na „zwichrowanie“), długie i szerokie klapy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bezkwasowa węższa, wiązana, standard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320x250x35mm, pojemność do 350 kartek, jakość tektury: bezkwasowa, neutralne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6,8-8,0, gramatura: 240-250 g/m²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biała, wiązana z nadrukiem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Wymiary:320x230x50mm,(na dokumenty A4), pojemność do 500 kartek, jakość tektury: 240g/m², ², bezkwasowy karton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100% celulozy,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Teczka BOX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Caribic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szerokość grzbietu 5 cm, wykonana z twardej tektury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kopertowa zawieszana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Biurfol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skrzydłowa z gumką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szerokość grzbietu 40 mm, wykonana z twardej tektury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VauPe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wiązana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Biała, z kartonu 275g/m², z liniami na pierwszej stronie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Teczka wiązana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szersza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320x250x50mm, pojemność: 500 kartek, jakość tektury: 240g/m², ², bezkwasowy karton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100% celulozy,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Teczka wiązana biała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węższa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320x250x35mm, pojemność 350 kartek, jakość tektury: 240g/m², bezkwasowy karton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100% celulozy,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wiązana mocna biała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Wymiary:320x250x50, pojemność do 500 kartek, jakość tektury: gramatura 450g/m²,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100% celulozy,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Rocca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, klej bezkwasowy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139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Teczka wiązana z kartonu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Guardia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320x250x35, pojemność do 350 kartek, jakość tektury: 300g/m²,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tasiemka bawełniana, klej bezkwasowy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Teczka wiązana z kartonu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Carta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Guardia</w:t>
            </w:r>
            <w:proofErr w:type="spellEnd"/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Wymiary: 320x250x50, pojemność do 500 kartek, jakość tektury: 300g/m²,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pH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7,5, tasiemka bawełniana, klej bezkwasowy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Beskid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z gumką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 zielony, lakierowany karton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Teczka z klipsem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zamykana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Biurfol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Panta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Temperówka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Kostka metalowa, pojedyncze ostrze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Maped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Torba na laptop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Na laptop 16’’ City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Stream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, kolor czarny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Wenger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Tusz do pieczątek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Czerwony, czarny, niebieski, do pieczątek kauczukowych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Noris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z poz. 9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Paper Mate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z poz. 10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z poz. 16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Długopis z poz. 17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Pilot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149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F-120 RS, niebieski do długopisu BOY RS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Rystor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151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długopisu zwykły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grubą końcówką, niebieski, czarny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Hero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pióra kulkowego JETSTREAM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Kolor: niebieski, 0,7 mm  do pióra kulkowego JETSTREAM SX - 217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do pióra żelowego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Do pióra żelowego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Cristal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Gel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+ Fine, kolor: niebieski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BIC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zenit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Metalowy, niebieski "zenit"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Zenith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Wkład żelowy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Pasujący do długopisu żelowego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156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Zakreślacz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 ściętą końcówką, 5 mm, w różnych kolorach, odporny na wysychanie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DONAU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157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Zeszyt A4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A4, twarda okładka, 96 kartek, kratka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Patio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Interdruk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158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Zeszyt A5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A5, twarda okładka, 96 kartek, kratka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Patio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Interdruk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159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Zeszyt A5 cienki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Format A5, kratka, 32 kartki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Patio lub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Interdruk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160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Zszywacz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Plastikowy, o dług. 140 mm, z obrotową końcówką, na zszywki 24/6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Eagle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Zszywacz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Kasetowy, do 80 kartek, na kasetki od K6 do K12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Leitz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162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Zszywacz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F16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krótkim magazynkiem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163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Zszywacz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 F30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 krótkim magazynkiem do zszywania na płasko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164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Zszywki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Model 369, 24/6 opakowanie po 1000 szt.,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Strong</w:t>
            </w:r>
            <w:proofErr w:type="spellEnd"/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165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Zszywki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Model 10, opakowanie 1000 szt.,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Strong</w:t>
            </w:r>
            <w:proofErr w:type="spellEnd"/>
          </w:p>
        </w:tc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Zszywki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 xml:space="preserve">Model 26/6, opakowanie 1000 szt., </w:t>
            </w: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Strong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Rapid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85BBE" w:rsidRPr="00E85BBE" w:rsidTr="003224D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167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Zszywki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Model 69, 24/6, standardowa jakość,. opakowanie 1000 szt.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85BBE">
              <w:rPr>
                <w:rFonts w:ascii="Arial" w:hAnsi="Arial" w:cs="Arial"/>
                <w:sz w:val="18"/>
                <w:szCs w:val="18"/>
                <w:lang w:val="pl-PL"/>
              </w:rPr>
              <w:t>Grand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4D9" w:rsidRPr="00E85BBE" w:rsidRDefault="003224D9" w:rsidP="003224D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47C3" w:rsidRPr="00E85BBE" w:rsidRDefault="00C147C3" w:rsidP="00633767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</w:p>
    <w:sectPr w:rsidR="00C147C3" w:rsidRPr="00E85BB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3"/>
    <w:rsid w:val="000A66D3"/>
    <w:rsid w:val="00101EC3"/>
    <w:rsid w:val="00167EAA"/>
    <w:rsid w:val="001E44EF"/>
    <w:rsid w:val="00272418"/>
    <w:rsid w:val="002C234D"/>
    <w:rsid w:val="003224D9"/>
    <w:rsid w:val="003519F6"/>
    <w:rsid w:val="003553CC"/>
    <w:rsid w:val="00381552"/>
    <w:rsid w:val="0040488B"/>
    <w:rsid w:val="00437841"/>
    <w:rsid w:val="00633767"/>
    <w:rsid w:val="006763F0"/>
    <w:rsid w:val="006E0913"/>
    <w:rsid w:val="006F7792"/>
    <w:rsid w:val="007038D5"/>
    <w:rsid w:val="007829EB"/>
    <w:rsid w:val="007C04BB"/>
    <w:rsid w:val="007D50F2"/>
    <w:rsid w:val="008D6CDE"/>
    <w:rsid w:val="009309FF"/>
    <w:rsid w:val="0095524B"/>
    <w:rsid w:val="00A107F9"/>
    <w:rsid w:val="00A42C59"/>
    <w:rsid w:val="00AD58A1"/>
    <w:rsid w:val="00AE4232"/>
    <w:rsid w:val="00B309EF"/>
    <w:rsid w:val="00B36074"/>
    <w:rsid w:val="00B5737E"/>
    <w:rsid w:val="00B62682"/>
    <w:rsid w:val="00B87D97"/>
    <w:rsid w:val="00BE6DB0"/>
    <w:rsid w:val="00C147C3"/>
    <w:rsid w:val="00C36F74"/>
    <w:rsid w:val="00D01D4C"/>
    <w:rsid w:val="00D10023"/>
    <w:rsid w:val="00DB1699"/>
    <w:rsid w:val="00DC4AD2"/>
    <w:rsid w:val="00E85BBE"/>
    <w:rsid w:val="00EA7301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42B3-9233-455A-86EF-15935F4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4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4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147C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B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E.Kuczewska</cp:lastModifiedBy>
  <cp:revision>3</cp:revision>
  <cp:lastPrinted>2018-12-31T11:01:00Z</cp:lastPrinted>
  <dcterms:created xsi:type="dcterms:W3CDTF">2018-12-31T11:01:00Z</dcterms:created>
  <dcterms:modified xsi:type="dcterms:W3CDTF">2018-12-31T11:01:00Z</dcterms:modified>
</cp:coreProperties>
</file>