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lang w:eastAsia="zh-CN" w:bidi="hi-IN"/>
        </w:rPr>
      </w:pPr>
      <w:r w:rsidRPr="006B3AB9">
        <w:rPr>
          <w:rFonts w:ascii="Arial" w:eastAsia="SimSun" w:hAnsi="Arial" w:cs="Arial"/>
          <w:i/>
          <w:iCs/>
          <w:kern w:val="1"/>
          <w:sz w:val="18"/>
          <w:szCs w:val="18"/>
          <w:lang w:eastAsia="zh-CN" w:bidi="hi-IN"/>
        </w:rPr>
        <w:t>Załącznik  nr  1a do SIWZ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B3AB9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Wyliczenie  łącznego kosztu obsługi kredytu.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Sposób   wyliczenia  Zamawiającego 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6B3AB9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Ze  względu  na zmienność stopy WIBOR  w celu porównania złożonych ofert zamawiający  wskazuje do obliczenia</w:t>
      </w:r>
      <w:r w:rsidR="00241D55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 xml:space="preserve">   stopę</w:t>
      </w:r>
      <w:r w:rsidR="006400B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 xml:space="preserve"> WIBOR  </w:t>
      </w:r>
      <w:r w:rsidR="00305945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1</w:t>
      </w:r>
      <w:r w:rsidR="006400B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 xml:space="preserve"> M  z  dnia  </w:t>
      </w:r>
      <w:r w:rsidR="00305945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2</w:t>
      </w:r>
      <w:r w:rsidR="006400B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1.0</w:t>
      </w:r>
      <w:r w:rsidR="00305945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5</w:t>
      </w:r>
      <w:r w:rsidR="006400B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.201</w:t>
      </w:r>
      <w:r w:rsidR="00305945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8</w:t>
      </w:r>
      <w:r w:rsidR="006400B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 xml:space="preserve"> r. tj. 1,</w:t>
      </w:r>
      <w:r w:rsidR="00305945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64</w:t>
      </w:r>
      <w:r w:rsidRPr="006B3AB9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 xml:space="preserve"> %.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</w:pPr>
      <w:r w:rsidRPr="006B3AB9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Wielkość przyjętej w obliczeniach stopy nie będzie wielkością wiążącą dla zawartej umowy o udzielenie  kredytu ,a jest ustalona jedynie w celu porównania złożonych ofert.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6B3AB9">
        <w:rPr>
          <w:rFonts w:ascii="Arial" w:eastAsia="SimSun" w:hAnsi="Arial" w:cs="Arial"/>
          <w:b/>
          <w:kern w:val="1"/>
          <w:lang w:eastAsia="zh-CN" w:bidi="hi-IN"/>
        </w:rPr>
        <w:t>Czynniki  składowe kosztu obsługi kredytu, podlegające porównaniu  w toku badania                  i oceny ofert.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tbl>
      <w:tblPr>
        <w:tblW w:w="0" w:type="auto"/>
        <w:tblInd w:w="67" w:type="dxa"/>
        <w:tblLayout w:type="fixed"/>
        <w:tblLook w:val="0000" w:firstRow="0" w:lastRow="0" w:firstColumn="0" w:lastColumn="0" w:noHBand="0" w:noVBand="0"/>
      </w:tblPr>
      <w:tblGrid>
        <w:gridCol w:w="3430"/>
        <w:gridCol w:w="1165"/>
        <w:gridCol w:w="1589"/>
        <w:gridCol w:w="2952"/>
      </w:tblGrid>
      <w:tr w:rsidR="006B3AB9" w:rsidRPr="006B3AB9" w:rsidTr="007F3997">
        <w:trPr>
          <w:cantSplit/>
          <w:trHeight w:val="34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Wyszczególnienie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Stopa  odsetek </w:t>
            </w:r>
          </w:p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(%)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 xml:space="preserve">Podstawa </w:t>
            </w:r>
          </w:p>
          <w:p w:rsidR="006B3AB9" w:rsidRPr="006B3AB9" w:rsidRDefault="006B3AB9" w:rsidP="006B3A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obliczenia – kwota kredytu</w:t>
            </w:r>
          </w:p>
          <w:p w:rsidR="006B3AB9" w:rsidRPr="006B3AB9" w:rsidRDefault="006B3AB9" w:rsidP="006B3AB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( w zł)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Koszt </w:t>
            </w:r>
          </w:p>
          <w:p w:rsidR="006B3AB9" w:rsidRPr="006B3AB9" w:rsidRDefault="006B3AB9" w:rsidP="006B3A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obsługi  kredytu, </w:t>
            </w:r>
          </w:p>
          <w:p w:rsidR="006B3AB9" w:rsidRPr="006B3AB9" w:rsidRDefault="006B3AB9" w:rsidP="006B3A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tj. cena kredytu </w:t>
            </w:r>
          </w:p>
          <w:p w:rsidR="006B3AB9" w:rsidRPr="006B3AB9" w:rsidRDefault="006B3AB9" w:rsidP="006B3A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(</w:t>
            </w:r>
            <w:r w:rsidRPr="006B3AB9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kwota  odsetek</w:t>
            </w:r>
          </w:p>
          <w:p w:rsidR="006B3AB9" w:rsidRPr="006B3AB9" w:rsidRDefault="006B3AB9" w:rsidP="006B3A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za  okres</w:t>
            </w:r>
          </w:p>
          <w:p w:rsidR="006B3AB9" w:rsidRPr="006B3AB9" w:rsidRDefault="006B3AB9" w:rsidP="006B3AB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kredytowania)</w:t>
            </w:r>
          </w:p>
          <w:p w:rsidR="006B3AB9" w:rsidRPr="006B3AB9" w:rsidRDefault="006B3AB9" w:rsidP="006B3A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B3AB9" w:rsidRPr="006B3AB9" w:rsidTr="007F3997">
        <w:trPr>
          <w:cantSplit/>
          <w:trHeight w:val="20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zh-CN"/>
              </w:rPr>
            </w:pP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6B3AB9" w:rsidRPr="006B3AB9" w:rsidTr="007F3997">
        <w:trPr>
          <w:cantSplit/>
          <w:trHeight w:val="20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 xml:space="preserve">Stopa  odsetek   </w:t>
            </w:r>
          </w:p>
          <w:p w:rsidR="006B3AB9" w:rsidRPr="006B3AB9" w:rsidRDefault="006B3AB9" w:rsidP="006B3A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li</w:t>
            </w:r>
            <w:r w:rsidR="00241D55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czona  j</w:t>
            </w:r>
            <w:r w:rsidR="00305945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ako WIBOR 1</w:t>
            </w:r>
            <w:r w:rsidR="006400B8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 xml:space="preserve">M na dzień </w:t>
            </w:r>
            <w:r w:rsidR="00305945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2</w:t>
            </w:r>
            <w:r w:rsidR="006400B8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1.0</w:t>
            </w:r>
            <w:r w:rsidR="00305945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5</w:t>
            </w:r>
            <w:r w:rsidR="006400B8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.201</w:t>
            </w:r>
            <w:r w:rsidR="00305945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8 r,  tj. 1,64</w:t>
            </w: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% +</w:t>
            </w:r>
          </w:p>
          <w:p w:rsidR="006B3AB9" w:rsidRPr="006B3AB9" w:rsidRDefault="006B3AB9" w:rsidP="006B3AB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marża Banku</w:t>
            </w:r>
            <w:r w:rsidRPr="006B3AB9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...........</w:t>
            </w:r>
          </w:p>
          <w:p w:rsidR="006B3AB9" w:rsidRPr="006B3AB9" w:rsidRDefault="006B3AB9" w:rsidP="006B3AB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...........%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6B3AB9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    </w:t>
            </w: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Wg załącznika nr 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AB9" w:rsidRPr="006B3AB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Lucida Sans Unicode"/>
                <w:sz w:val="24"/>
                <w:szCs w:val="24"/>
                <w:lang w:eastAsia="zh-CN"/>
              </w:rPr>
            </w:pPr>
            <w:r w:rsidRPr="006B3AB9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 xml:space="preserve">   ...........................</w:t>
            </w:r>
          </w:p>
        </w:tc>
      </w:tr>
    </w:tbl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6B3AB9">
        <w:rPr>
          <w:rFonts w:ascii="Arial" w:eastAsia="Arial" w:hAnsi="Arial" w:cs="Arial"/>
          <w:kern w:val="1"/>
          <w:sz w:val="18"/>
          <w:szCs w:val="18"/>
          <w:lang w:eastAsia="zh-CN" w:bidi="hi-IN"/>
        </w:rPr>
        <w:t xml:space="preserve">  </w:t>
      </w:r>
      <w:r w:rsidRPr="006B3AB9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</w:t>
      </w:r>
      <w:r w:rsidRPr="006B3AB9">
        <w:rPr>
          <w:rFonts w:ascii="Arial" w:eastAsia="Arial" w:hAnsi="Arial" w:cs="Arial"/>
          <w:color w:val="0000FF"/>
          <w:kern w:val="1"/>
          <w:sz w:val="18"/>
          <w:szCs w:val="18"/>
          <w:lang w:eastAsia="zh-CN" w:bidi="hi-IN"/>
        </w:rPr>
        <w:t xml:space="preserve"> </w:t>
      </w:r>
      <w:r w:rsidRPr="006B3AB9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Do  obliczeń   odsetek  należy    przyjąć  rzeczywistą ilość dni, występującą w danym okresie rozliczeniowym oraz  </w:t>
      </w:r>
      <w:bookmarkStart w:id="0" w:name="_GoBack"/>
      <w:bookmarkEnd w:id="0"/>
      <w:r w:rsidRPr="006B3AB9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rok =   365 / 366  dni.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FF"/>
          <w:kern w:val="1"/>
          <w:sz w:val="18"/>
          <w:szCs w:val="18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241D55" w:rsidRPr="006B3AB9" w:rsidRDefault="00241D55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B3AB9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Arial" w:hAnsi="Arial" w:cs="Arial"/>
          <w:kern w:val="1"/>
          <w:sz w:val="20"/>
          <w:szCs w:val="20"/>
          <w:lang w:eastAsia="zh-CN" w:bidi="hi-IN"/>
        </w:rPr>
      </w:pP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..................................................................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B3AB9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</w:t>
      </w:r>
      <w:r w:rsidRPr="006B3AB9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( upełnomocniony  przedstawiciel)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6B3AB9"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  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</w:p>
    <w:p w:rsidR="00605592" w:rsidRDefault="00605592"/>
    <w:sectPr w:rsidR="0060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B9"/>
    <w:rsid w:val="00241D55"/>
    <w:rsid w:val="00305945"/>
    <w:rsid w:val="00605592"/>
    <w:rsid w:val="006400B8"/>
    <w:rsid w:val="006B3AB9"/>
    <w:rsid w:val="00A10B45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867A-EEDE-4378-8253-92F5272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3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qFormat/>
    <w:rsid w:val="00F53941"/>
    <w:pPr>
      <w:spacing w:line="240" w:lineRule="auto"/>
    </w:pPr>
    <w:rPr>
      <w:rFonts w:ascii="Arial" w:hAnsi="Arial"/>
      <w:lang w:eastAsia="pl-PL"/>
    </w:rPr>
  </w:style>
  <w:style w:type="character" w:customStyle="1" w:styleId="Styl1Znak">
    <w:name w:val="Styl1 Znak"/>
    <w:basedOn w:val="Nagwek1Znak"/>
    <w:link w:val="Styl1"/>
    <w:rsid w:val="00F53941"/>
    <w:rPr>
      <w:rFonts w:ascii="Arial" w:eastAsiaTheme="majorEastAsia" w:hAnsi="Arial" w:cstheme="majorBidi"/>
      <w:color w:val="2E74B5" w:themeColor="accent1" w:themeShade="BF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3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m.kamalska</dc:creator>
  <cp:keywords/>
  <dc:description/>
  <cp:lastModifiedBy>B.Szypulska</cp:lastModifiedBy>
  <cp:revision>5</cp:revision>
  <dcterms:created xsi:type="dcterms:W3CDTF">2016-09-19T10:01:00Z</dcterms:created>
  <dcterms:modified xsi:type="dcterms:W3CDTF">2018-05-23T11:32:00Z</dcterms:modified>
</cp:coreProperties>
</file>