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C2" w:rsidRDefault="00243DCA">
      <w:pPr>
        <w:spacing w:after="180" w:line="259" w:lineRule="auto"/>
        <w:ind w:left="0" w:right="849" w:firstLine="0"/>
        <w:jc w:val="right"/>
      </w:pPr>
      <w:r>
        <w:rPr>
          <w:i/>
          <w:sz w:val="20"/>
        </w:rPr>
        <w:t xml:space="preserve"> </w:t>
      </w:r>
    </w:p>
    <w:p w:rsidR="000A11C2" w:rsidRDefault="00243DCA">
      <w:pPr>
        <w:tabs>
          <w:tab w:val="center" w:pos="708"/>
          <w:tab w:val="center" w:pos="1416"/>
          <w:tab w:val="center" w:pos="2124"/>
          <w:tab w:val="center" w:pos="2833"/>
          <w:tab w:val="center" w:pos="4873"/>
        </w:tabs>
        <w:spacing w:after="167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U M O W A    NR </w:t>
      </w:r>
      <w:r>
        <w:t xml:space="preserve">.............. </w:t>
      </w:r>
    </w:p>
    <w:p w:rsidR="000A11C2" w:rsidRDefault="00243DCA">
      <w:pPr>
        <w:spacing w:after="169" w:line="259" w:lineRule="auto"/>
        <w:ind w:left="0" w:firstLine="0"/>
        <w:jc w:val="left"/>
      </w:pPr>
      <w:r>
        <w:rPr>
          <w:b/>
        </w:rPr>
        <w:t xml:space="preserve"> </w:t>
      </w:r>
    </w:p>
    <w:p w:rsidR="000A11C2" w:rsidRDefault="00243DCA">
      <w:pPr>
        <w:spacing w:after="130"/>
        <w:ind w:left="-5" w:right="106"/>
      </w:pPr>
      <w:r>
        <w:t>W dniu ............................. w Łomży pomiędzy</w:t>
      </w:r>
      <w:r w:rsidR="00E97F61">
        <w:t xml:space="preserve"> Miastem</w:t>
      </w:r>
      <w:r>
        <w:t xml:space="preserve"> </w:t>
      </w:r>
      <w:r w:rsidR="00E97F61">
        <w:rPr>
          <w:b/>
        </w:rPr>
        <w:t>Łomża</w:t>
      </w:r>
      <w:r w:rsidR="00E97F61">
        <w:t xml:space="preserve"> </w:t>
      </w:r>
      <w:r>
        <w:t xml:space="preserve">zwanym w treści umowy Zamawiającym reprezentowanym przez  : </w:t>
      </w:r>
    </w:p>
    <w:p w:rsidR="000A11C2" w:rsidRDefault="00243DCA">
      <w:pPr>
        <w:spacing w:line="408" w:lineRule="auto"/>
        <w:ind w:left="-5" w:right="931"/>
      </w:pPr>
      <w:r>
        <w:t xml:space="preserve">.................................................................................................................................... a </w:t>
      </w:r>
    </w:p>
    <w:p w:rsidR="000A11C2" w:rsidRDefault="00243DCA">
      <w:pPr>
        <w:spacing w:after="159"/>
        <w:ind w:left="-5" w:right="106"/>
      </w:pPr>
      <w:r>
        <w:t xml:space="preserve">.................................................................................................................................. </w:t>
      </w:r>
    </w:p>
    <w:p w:rsidR="000A11C2" w:rsidRDefault="00243DCA">
      <w:pPr>
        <w:spacing w:after="133"/>
        <w:ind w:left="-5" w:right="106"/>
      </w:pPr>
      <w:r>
        <w:t xml:space="preserve">zwanym w dalszej treści umowy Wykonawcą, reprezentowanym przez: </w:t>
      </w:r>
    </w:p>
    <w:p w:rsidR="000A11C2" w:rsidRDefault="00243DCA">
      <w:pPr>
        <w:spacing w:after="159"/>
        <w:ind w:left="-5" w:right="106"/>
      </w:pPr>
      <w:r>
        <w:t xml:space="preserve">................................................................................................................................... </w:t>
      </w:r>
    </w:p>
    <w:p w:rsidR="00E97F61" w:rsidRDefault="00243DCA">
      <w:pPr>
        <w:spacing w:after="103" w:line="340" w:lineRule="auto"/>
        <w:ind w:left="-5"/>
      </w:pPr>
      <w:r>
        <w:t>w rezultacie dokonania przez Zamawiającego wyboru oferty Projektanta w t</w:t>
      </w:r>
      <w:r w:rsidR="00E97F61">
        <w:t xml:space="preserve">rybie zamówienia poniżej 30 000,00 euro </w:t>
      </w:r>
      <w:r>
        <w:t xml:space="preserve"> na opracowanie audytów energetycznych wraz z inwentaryzacją budynków miasta Łomży została zawarta u</w:t>
      </w:r>
      <w:r w:rsidR="0031635B">
        <w:t xml:space="preserve">mowa  o następującej treści: </w:t>
      </w:r>
    </w:p>
    <w:p w:rsidR="000A11C2" w:rsidRDefault="0031635B" w:rsidP="00E97F61">
      <w:pPr>
        <w:spacing w:after="103" w:line="340" w:lineRule="auto"/>
        <w:ind w:left="-5"/>
        <w:jc w:val="center"/>
      </w:pPr>
      <w:r>
        <w:t>§ 1</w:t>
      </w:r>
    </w:p>
    <w:p w:rsidR="000A11C2" w:rsidRDefault="00243DCA">
      <w:pPr>
        <w:spacing w:after="133"/>
        <w:ind w:left="-5" w:right="106"/>
      </w:pPr>
      <w:r>
        <w:t xml:space="preserve">Umowa niniejsza zostaje zawarta o udzielenie zamówienia publicznego na podstawie ustawy z dnia 29 stycznia 2004 roku Prawo zamówień publicznych (Dz. U. 2004 nr 19 poz. 177 z </w:t>
      </w:r>
      <w:proofErr w:type="spellStart"/>
      <w:r>
        <w:t>późń</w:t>
      </w:r>
      <w:proofErr w:type="spellEnd"/>
      <w:r>
        <w:t>. zm.) w trybie przetargu nieograniczonego na realizację zamówienia „Opracowan</w:t>
      </w:r>
      <w:r w:rsidR="00E97F61">
        <w:t>ie audytów energetycznych</w:t>
      </w:r>
      <w:r>
        <w:t xml:space="preserve">”. </w:t>
      </w:r>
    </w:p>
    <w:p w:rsidR="000A11C2" w:rsidRDefault="00243DCA">
      <w:pPr>
        <w:spacing w:after="18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A11C2" w:rsidRDefault="00243DCA">
      <w:pPr>
        <w:spacing w:after="0" w:line="259" w:lineRule="auto"/>
        <w:ind w:right="115"/>
        <w:jc w:val="center"/>
      </w:pPr>
      <w:r>
        <w:t xml:space="preserve">§ 2 </w:t>
      </w:r>
    </w:p>
    <w:p w:rsidR="000A11C2" w:rsidRDefault="00243DCA" w:rsidP="00E97F61">
      <w:pPr>
        <w:numPr>
          <w:ilvl w:val="0"/>
          <w:numId w:val="1"/>
        </w:numPr>
        <w:ind w:right="106"/>
      </w:pPr>
      <w:r>
        <w:t>Przedmiotem umowy jest wykonanie inwentaryzacji</w:t>
      </w:r>
      <w:r w:rsidR="00E97F61">
        <w:t xml:space="preserve"> architektoniczno-budowlanej  i audytów energetycznych</w:t>
      </w:r>
      <w:r>
        <w:t xml:space="preserve"> budynków</w:t>
      </w:r>
      <w:r w:rsidR="00E97F61">
        <w:t xml:space="preserve"> Przedszkoli „ Mały Artysta” i „ Wesołe Słoneczko”.</w:t>
      </w:r>
      <w:r>
        <w:t xml:space="preserve"> </w:t>
      </w:r>
    </w:p>
    <w:p w:rsidR="000A11C2" w:rsidRDefault="00243DCA">
      <w:pPr>
        <w:numPr>
          <w:ilvl w:val="0"/>
          <w:numId w:val="1"/>
        </w:numPr>
        <w:spacing w:after="163"/>
        <w:ind w:right="106"/>
      </w:pPr>
      <w:r>
        <w:t>Zamówienie będące przedmiotem umowy realizowane jest zgodnie z niniejsz</w:t>
      </w:r>
      <w:r w:rsidR="00E97F61">
        <w:t xml:space="preserve">ą umową, </w:t>
      </w:r>
      <w:r>
        <w:t xml:space="preserve"> oraz ofertą Wykonawcy. </w:t>
      </w:r>
    </w:p>
    <w:p w:rsidR="000A11C2" w:rsidRDefault="00243DCA">
      <w:pPr>
        <w:spacing w:after="166" w:line="259" w:lineRule="auto"/>
        <w:ind w:right="115"/>
        <w:jc w:val="center"/>
      </w:pPr>
      <w:r>
        <w:t xml:space="preserve">§ 3 </w:t>
      </w:r>
    </w:p>
    <w:p w:rsidR="000A11C2" w:rsidRDefault="00243DCA">
      <w:pPr>
        <w:spacing w:after="129"/>
        <w:ind w:left="-5" w:right="106"/>
      </w:pPr>
      <w:r>
        <w:t>Wykonawca wykona audyty energetyczne obiektów użyteczności publicznej na obszarze Miasta Łomża zgodnie z zasadami sztuki zawodowej, z zachowaniem warunków określonych w o</w:t>
      </w:r>
      <w:r w:rsidR="00E97F61">
        <w:t xml:space="preserve">bowiązujących przepisach </w:t>
      </w:r>
      <w:r>
        <w:t xml:space="preserve"> z zachowaniem należytej staranności. </w:t>
      </w:r>
    </w:p>
    <w:p w:rsidR="000A11C2" w:rsidRDefault="00243DCA">
      <w:pPr>
        <w:spacing w:after="190" w:line="259" w:lineRule="auto"/>
        <w:ind w:left="0" w:firstLine="0"/>
        <w:jc w:val="left"/>
      </w:pPr>
      <w:r>
        <w:t xml:space="preserve"> </w:t>
      </w:r>
    </w:p>
    <w:p w:rsidR="000A11C2" w:rsidRDefault="00243DCA">
      <w:pPr>
        <w:spacing w:after="195" w:line="259" w:lineRule="auto"/>
        <w:ind w:right="115"/>
        <w:jc w:val="center"/>
      </w:pPr>
      <w:r>
        <w:t xml:space="preserve">§ 4 </w:t>
      </w:r>
    </w:p>
    <w:p w:rsidR="000A11C2" w:rsidRDefault="00243DCA">
      <w:pPr>
        <w:numPr>
          <w:ilvl w:val="0"/>
          <w:numId w:val="2"/>
        </w:numPr>
        <w:spacing w:after="129"/>
        <w:ind w:right="106"/>
      </w:pPr>
      <w:r>
        <w:t xml:space="preserve">Termin wykonania umowy – ……………….. dnia od dnia zawarcia umowy tj. ….. (data dzienna) – uzupełnić zgodnie ze złożoną ofertą. </w:t>
      </w:r>
    </w:p>
    <w:p w:rsidR="000A11C2" w:rsidRDefault="00243DCA">
      <w:pPr>
        <w:spacing w:after="190" w:line="259" w:lineRule="auto"/>
        <w:ind w:left="0" w:firstLine="0"/>
        <w:jc w:val="left"/>
      </w:pPr>
      <w:r>
        <w:t xml:space="preserve"> </w:t>
      </w:r>
    </w:p>
    <w:p w:rsidR="00E97F61" w:rsidRDefault="00243DCA" w:rsidP="00F56B50">
      <w:pPr>
        <w:numPr>
          <w:ilvl w:val="1"/>
          <w:numId w:val="2"/>
        </w:numPr>
        <w:spacing w:after="161" w:line="351" w:lineRule="auto"/>
        <w:ind w:right="115" w:firstLine="4678"/>
      </w:pPr>
      <w:r>
        <w:t xml:space="preserve">5 </w:t>
      </w:r>
    </w:p>
    <w:p w:rsidR="000A11C2" w:rsidRDefault="00243DCA" w:rsidP="00E97F61">
      <w:pPr>
        <w:spacing w:after="161" w:line="351" w:lineRule="auto"/>
        <w:ind w:left="0" w:right="115" w:firstLine="0"/>
      </w:pPr>
      <w:r>
        <w:t>1. Wykonawca wykona i przekaże Zamawiającemu inwentaryzację</w:t>
      </w:r>
      <w:r w:rsidR="00E97F61">
        <w:t xml:space="preserve"> architektoniczno-budowlaną </w:t>
      </w:r>
      <w:r>
        <w:t xml:space="preserve"> oraz audyt energetyczny – w ilości 3 kompletnych egzemplarzy w formie </w:t>
      </w:r>
      <w:r>
        <w:lastRenderedPageBreak/>
        <w:t xml:space="preserve">papierowej oraz w wersji elektronicznej w formacie pdf i  wersji edytowalnej na płycie CD/DVD lub innym powszechnie spotykanym nośniku danych elektronicznych dla każdego z budynków – wykonany zgodnie z wymaganiami SIWZ i przepisami prawa na dzień ich przekazania. </w:t>
      </w:r>
    </w:p>
    <w:p w:rsidR="000A11C2" w:rsidRDefault="00243DCA">
      <w:pPr>
        <w:numPr>
          <w:ilvl w:val="0"/>
          <w:numId w:val="2"/>
        </w:numPr>
        <w:spacing w:after="167"/>
        <w:ind w:right="106"/>
      </w:pPr>
      <w:r>
        <w:t xml:space="preserve">Do opracowań o których mowa w ust. 1 i 2 Wykonawca dołączy podpisany protokół zdawczo – odbiorczy, w którym zaświadczy, że przedmiot zamówienia jest wykonany zgodnie z umową, obowiązującymi przepisami oraz, że zostaje wydany w stanie kompletnym z punktu widzenia celu, któremu ma służyć. </w:t>
      </w:r>
    </w:p>
    <w:p w:rsidR="000A11C2" w:rsidRDefault="00E97F61">
      <w:pPr>
        <w:numPr>
          <w:ilvl w:val="0"/>
          <w:numId w:val="2"/>
        </w:numPr>
        <w:spacing w:after="155"/>
        <w:ind w:right="106"/>
      </w:pPr>
      <w:r>
        <w:t>Zamawiający w terminie 20</w:t>
      </w:r>
      <w:r w:rsidR="00243DCA">
        <w:t xml:space="preserve"> dni od daty otrzymania opracowań dokona ich sprawdzenia,  w szczególności pod względem zgodności z przepisami prawa oraz celu, któremu mają służyć. </w:t>
      </w:r>
    </w:p>
    <w:p w:rsidR="000A11C2" w:rsidRDefault="00243DCA">
      <w:pPr>
        <w:numPr>
          <w:ilvl w:val="0"/>
          <w:numId w:val="2"/>
        </w:numPr>
        <w:spacing w:after="166"/>
        <w:ind w:right="106"/>
      </w:pPr>
      <w:r>
        <w:t xml:space="preserve">W przypadku konieczności dokonania zmian lub uzupełnień w opracowaniach na skutek uwag Zamawiającego, Zamawiający wyznaczy w formie pisemnej, dodatkowy termin nie krótszy niż 7 dni na uzupełnienie lub zmianę i przekazanie przedmiotu umowy. </w:t>
      </w:r>
    </w:p>
    <w:p w:rsidR="000A11C2" w:rsidRDefault="00243DCA">
      <w:pPr>
        <w:numPr>
          <w:ilvl w:val="0"/>
          <w:numId w:val="2"/>
        </w:numPr>
        <w:spacing w:after="130"/>
        <w:ind w:right="106"/>
      </w:pPr>
      <w:r>
        <w:t xml:space="preserve">Po przekazaniu przez Wykonawcę opracowań uwzględniających wszystkie uwagi Zamawiającego, Zamawiający podpisze protokół zdawczo – odbiorczy, o którym mowa w ust. 3 z oznaczeniem daty jego podpisania. </w:t>
      </w:r>
    </w:p>
    <w:p w:rsidR="000A11C2" w:rsidRDefault="00243DCA">
      <w:pPr>
        <w:spacing w:after="190" w:line="259" w:lineRule="auto"/>
        <w:ind w:left="0" w:firstLine="0"/>
        <w:jc w:val="left"/>
      </w:pPr>
      <w:r>
        <w:t xml:space="preserve"> </w:t>
      </w:r>
    </w:p>
    <w:p w:rsidR="000A11C2" w:rsidRDefault="00243DCA" w:rsidP="00F56B50">
      <w:pPr>
        <w:numPr>
          <w:ilvl w:val="1"/>
          <w:numId w:val="2"/>
        </w:numPr>
        <w:spacing w:after="195" w:line="259" w:lineRule="auto"/>
        <w:ind w:right="115" w:firstLine="4678"/>
      </w:pPr>
      <w:r>
        <w:t xml:space="preserve">6 </w:t>
      </w:r>
    </w:p>
    <w:p w:rsidR="000A11C2" w:rsidRDefault="00243DCA">
      <w:pPr>
        <w:numPr>
          <w:ilvl w:val="0"/>
          <w:numId w:val="3"/>
        </w:numPr>
        <w:spacing w:after="171"/>
        <w:ind w:right="106" w:hanging="247"/>
      </w:pPr>
      <w:r>
        <w:t xml:space="preserve">Zamawiający wyznacza, jako swojego przedstawiciela do kontaktów z Wykonawcą: </w:t>
      </w:r>
    </w:p>
    <w:p w:rsidR="000A11C2" w:rsidRDefault="00243DCA">
      <w:pPr>
        <w:spacing w:after="174"/>
        <w:ind w:left="-5" w:right="106"/>
      </w:pPr>
      <w:r>
        <w:t xml:space="preserve">………………………….., tel. ……………….., e-mail: ………………………….. </w:t>
      </w:r>
    </w:p>
    <w:p w:rsidR="000A11C2" w:rsidRDefault="00243DCA">
      <w:pPr>
        <w:numPr>
          <w:ilvl w:val="0"/>
          <w:numId w:val="3"/>
        </w:numPr>
        <w:spacing w:after="171"/>
        <w:ind w:right="106" w:hanging="247"/>
      </w:pPr>
      <w:r>
        <w:t xml:space="preserve">Wykonawca wyznacza, jako swojego przedstawiciela do kontaktów z Zamawiającym, </w:t>
      </w:r>
    </w:p>
    <w:p w:rsidR="000A11C2" w:rsidRDefault="00243DCA">
      <w:pPr>
        <w:spacing w:after="174"/>
        <w:ind w:left="-5" w:right="106"/>
      </w:pPr>
      <w:r>
        <w:t xml:space="preserve">………………………….., tel. ……………….., e-mail: ………………………….. </w:t>
      </w:r>
    </w:p>
    <w:p w:rsidR="000A11C2" w:rsidRDefault="00243DCA">
      <w:pPr>
        <w:numPr>
          <w:ilvl w:val="0"/>
          <w:numId w:val="3"/>
        </w:numPr>
        <w:spacing w:after="167"/>
        <w:ind w:right="106" w:hanging="247"/>
      </w:pPr>
      <w:r>
        <w:t xml:space="preserve">Strony zobowiązują się do współpracy i dokonywania bieżących konsultacji w trakcie </w:t>
      </w:r>
    </w:p>
    <w:p w:rsidR="000A11C2" w:rsidRDefault="00243DCA">
      <w:pPr>
        <w:spacing w:after="133"/>
        <w:ind w:left="-5" w:right="106"/>
      </w:pPr>
      <w:r>
        <w:t xml:space="preserve">wykonywania zamówienia. Zmiana osób wskazanych w ust 1 i 2 nie wymaga aneksu a jedynie pisemnego poinformowania drugiej strony umowy. </w:t>
      </w:r>
    </w:p>
    <w:p w:rsidR="000A11C2" w:rsidRDefault="00243DCA">
      <w:pPr>
        <w:spacing w:after="193" w:line="259" w:lineRule="auto"/>
        <w:ind w:left="0" w:firstLine="0"/>
        <w:jc w:val="left"/>
      </w:pPr>
      <w:r>
        <w:t xml:space="preserve"> </w:t>
      </w:r>
    </w:p>
    <w:p w:rsidR="000A11C2" w:rsidRDefault="00243DCA">
      <w:pPr>
        <w:spacing w:after="195" w:line="259" w:lineRule="auto"/>
        <w:ind w:right="115"/>
        <w:jc w:val="center"/>
      </w:pPr>
      <w:r>
        <w:t xml:space="preserve">§ 7 </w:t>
      </w:r>
    </w:p>
    <w:p w:rsidR="000A11C2" w:rsidRDefault="00243DCA">
      <w:pPr>
        <w:numPr>
          <w:ilvl w:val="0"/>
          <w:numId w:val="4"/>
        </w:numPr>
        <w:ind w:right="106"/>
      </w:pPr>
      <w:r>
        <w:t xml:space="preserve">Strony ustalają wynagrodzenie z tytułu wykonania przedmiotu niniejszej umowy, w tym za przeniesienie praw autorskich o których mowa w § 8, zgodne z ofertą Wykonawcy, w wysokości ……………. netto + 23% podatku VAT, łącznie …………… brutto (słownie: ……………………………… zł), zgodnie z ceną ofertową. Podział wynagrodzenia na poszczególne budynki wskazany jest w załączniku do umowy. </w:t>
      </w:r>
    </w:p>
    <w:p w:rsidR="000A11C2" w:rsidRDefault="00243DCA">
      <w:pPr>
        <w:numPr>
          <w:ilvl w:val="0"/>
          <w:numId w:val="4"/>
        </w:numPr>
        <w:spacing w:after="0" w:line="295" w:lineRule="auto"/>
        <w:ind w:right="106"/>
      </w:pPr>
      <w:r>
        <w:t xml:space="preserve">Wynagrodzenie o którym mowa w ust. 1 płatne jest po wykonaniu całości zamówienia na podstawie prawidłowo wystawionej faktury VAT, w terminie 30 dni od daty jej wpływu do siedziby Zamawiającego, na wskazane przez Wykonawcę konto. </w:t>
      </w:r>
    </w:p>
    <w:p w:rsidR="000A11C2" w:rsidRDefault="00243DCA">
      <w:pPr>
        <w:spacing w:after="26" w:line="259" w:lineRule="auto"/>
        <w:ind w:left="0" w:firstLine="0"/>
        <w:jc w:val="left"/>
      </w:pPr>
      <w:r>
        <w:t xml:space="preserve"> </w:t>
      </w:r>
    </w:p>
    <w:p w:rsidR="000A11C2" w:rsidRDefault="00243DCA">
      <w:pPr>
        <w:numPr>
          <w:ilvl w:val="0"/>
          <w:numId w:val="4"/>
        </w:numPr>
        <w:ind w:right="106"/>
      </w:pPr>
      <w:r>
        <w:lastRenderedPageBreak/>
        <w:t xml:space="preserve">Podstawą do wystawienia faktury będzie bezusterkowy protokół zdawczo – odbiorczy, o którym mowa w § 5 ust. 6. </w:t>
      </w:r>
    </w:p>
    <w:p w:rsidR="000A11C2" w:rsidRDefault="00243DCA">
      <w:pPr>
        <w:spacing w:after="35" w:line="259" w:lineRule="auto"/>
        <w:ind w:left="0" w:firstLine="0"/>
        <w:jc w:val="left"/>
      </w:pPr>
      <w:r>
        <w:t xml:space="preserve"> </w:t>
      </w:r>
    </w:p>
    <w:p w:rsidR="000A11C2" w:rsidRDefault="00243DCA">
      <w:pPr>
        <w:numPr>
          <w:ilvl w:val="0"/>
          <w:numId w:val="4"/>
        </w:numPr>
        <w:ind w:right="106"/>
      </w:pPr>
      <w:r>
        <w:t xml:space="preserve">Wykonawca jest zobowiązany przedłożyć do faktury wraz z innymi dokumentami wymaganymi przedmiotową umową również oświadczenia podwykonawców lub dowody dotyczące zapłaty wynagrodzenia podwykonawcom, których termin upłynął w okresie rozliczeniowym. Oświadczenia, należycie podpisane przez osoby upoważnione do reprezentowania składającego je podwykonawcy, lub dowody powinny potwierdzać brak zaległości Wykonawcy w uregulowaniu wszystkich wymagalnych wynagrodzeń podwykonawcom wynikających z umów o podwykonawstwo na dzień realizacji należności z faktury. </w:t>
      </w:r>
    </w:p>
    <w:p w:rsidR="000A11C2" w:rsidRDefault="00243DCA">
      <w:pPr>
        <w:spacing w:after="191" w:line="259" w:lineRule="auto"/>
        <w:ind w:left="0" w:right="54" w:firstLine="0"/>
        <w:jc w:val="center"/>
      </w:pPr>
      <w:r>
        <w:t xml:space="preserve"> </w:t>
      </w:r>
    </w:p>
    <w:p w:rsidR="000A11C2" w:rsidRDefault="00243DCA">
      <w:pPr>
        <w:spacing w:after="195" w:line="259" w:lineRule="auto"/>
        <w:ind w:right="115"/>
        <w:jc w:val="center"/>
      </w:pPr>
      <w:r>
        <w:t xml:space="preserve">§8 </w:t>
      </w:r>
    </w:p>
    <w:p w:rsidR="000A11C2" w:rsidRDefault="00243DCA">
      <w:pPr>
        <w:numPr>
          <w:ilvl w:val="0"/>
          <w:numId w:val="5"/>
        </w:numPr>
        <w:ind w:right="106"/>
      </w:pPr>
      <w:r>
        <w:t xml:space="preserve">Wykonawca oświadcza, że przysługują mu prawa autorskie w zakresie umożliwiającym wykonanie audytów energetycznych obiektów użyteczności publicznej na obszarze Miasta Łomża. W razie wystąpienia przez kogokolwiek w stosunku do Zamawiającego z roszczeniami tytułu naruszenia praw autorskich, Wykonawca zobowiązuje się zwolnić Zamawiającego z odpowiedzialności z tego tytułu.  </w:t>
      </w:r>
    </w:p>
    <w:p w:rsidR="000A11C2" w:rsidRDefault="00243DCA">
      <w:pPr>
        <w:spacing w:after="35" w:line="259" w:lineRule="auto"/>
        <w:ind w:left="0" w:firstLine="0"/>
        <w:jc w:val="left"/>
      </w:pPr>
      <w:r>
        <w:t xml:space="preserve"> </w:t>
      </w:r>
    </w:p>
    <w:p w:rsidR="000A11C2" w:rsidRDefault="00243DCA">
      <w:pPr>
        <w:numPr>
          <w:ilvl w:val="0"/>
          <w:numId w:val="5"/>
        </w:numPr>
        <w:ind w:right="106"/>
      </w:pPr>
      <w:r>
        <w:t xml:space="preserve">Z chwilą odbioru przez Zamawiającego przedmiotu zamówienia na podstawie protokołu zdawczo - odbiorczego, Wykonawca przenosi na Zamawiającego nieodpłatnie autorskie prawa majątkowe, w rozumieniu ustawy z dnia 4 lutego 1994 r. o prawie autorskim i prawach pokrewnych, do przedmiotu zamówienia we wszystkich jego wersjach wraz z prawem do wykonywania autorskich praw zależnych w zakresie adaptacji, przeróbek, tłumaczeń na inne języki na polach eksploatacji obejmujących: </w:t>
      </w:r>
    </w:p>
    <w:p w:rsidR="000A11C2" w:rsidRDefault="00243DCA">
      <w:pPr>
        <w:spacing w:after="168" w:line="259" w:lineRule="auto"/>
        <w:ind w:left="0" w:firstLine="0"/>
        <w:jc w:val="left"/>
      </w:pPr>
      <w:r>
        <w:t xml:space="preserve"> </w:t>
      </w:r>
    </w:p>
    <w:p w:rsidR="000A11C2" w:rsidRDefault="00243DCA">
      <w:pPr>
        <w:numPr>
          <w:ilvl w:val="0"/>
          <w:numId w:val="6"/>
        </w:numPr>
        <w:ind w:right="106" w:hanging="259"/>
      </w:pPr>
      <w:r>
        <w:t xml:space="preserve">utrwalanie, zwielokrotnianie przedmiotu zamówienia przy użyciu wszelkich technik dostępnych według aktualnej wiedzy, w szczególności techniką drukarską, cyfrową, reprograficzną, zapisu magnetycznego; </w:t>
      </w:r>
    </w:p>
    <w:p w:rsidR="000A11C2" w:rsidRDefault="00243DCA">
      <w:pPr>
        <w:numPr>
          <w:ilvl w:val="0"/>
          <w:numId w:val="6"/>
        </w:numPr>
        <w:ind w:right="106" w:hanging="259"/>
      </w:pPr>
      <w:r>
        <w:t xml:space="preserve">wprowadzanie do obrotu, użyczenie lub najem oryginału albo egzemplarzy; </w:t>
      </w:r>
    </w:p>
    <w:p w:rsidR="000A11C2" w:rsidRDefault="00243DCA">
      <w:pPr>
        <w:numPr>
          <w:ilvl w:val="0"/>
          <w:numId w:val="6"/>
        </w:numPr>
        <w:spacing w:after="0" w:line="295" w:lineRule="auto"/>
        <w:ind w:right="106" w:hanging="259"/>
      </w:pPr>
      <w:r>
        <w:t xml:space="preserve">wystawianie, wyświetlanie, odtwarzanie, emitowanie, remitowanie, udostępnianie w taki sposób, aby każdy miał do opracowania dostęp w miejscu i czasie przez siebie wybranym (w szczególności w Internecie);  </w:t>
      </w:r>
    </w:p>
    <w:p w:rsidR="000A11C2" w:rsidRDefault="00243DCA">
      <w:pPr>
        <w:numPr>
          <w:ilvl w:val="0"/>
          <w:numId w:val="6"/>
        </w:numPr>
        <w:ind w:right="106" w:hanging="259"/>
      </w:pPr>
      <w:r>
        <w:t xml:space="preserve">wykonywanie, wykorzystywanie przedmiotu zamówienia do tworzenia innych dokumentów przez Zamawiającego. </w:t>
      </w:r>
    </w:p>
    <w:p w:rsidR="000A11C2" w:rsidRDefault="00243DCA">
      <w:pPr>
        <w:spacing w:after="0" w:line="259" w:lineRule="auto"/>
        <w:ind w:left="0" w:firstLine="0"/>
        <w:jc w:val="left"/>
      </w:pPr>
      <w:r>
        <w:t xml:space="preserve"> </w:t>
      </w:r>
    </w:p>
    <w:p w:rsidR="000A11C2" w:rsidRDefault="00243DCA">
      <w:pPr>
        <w:numPr>
          <w:ilvl w:val="0"/>
          <w:numId w:val="7"/>
        </w:numPr>
        <w:ind w:right="106"/>
      </w:pPr>
      <w:r>
        <w:t xml:space="preserve">Sposób eksploatacji przedmiotu zamówienia obejmuje możliwość wykorzystywania go w całości lub fragmentach do tworzenia innych utworów lub materiałów realizowanych przez </w:t>
      </w:r>
    </w:p>
    <w:p w:rsidR="000A11C2" w:rsidRDefault="00243DCA">
      <w:pPr>
        <w:ind w:left="-5" w:right="106"/>
      </w:pPr>
      <w:r>
        <w:t xml:space="preserve">Zamawiającego i pozostałe gminy objęte zamówieniem, lub na ich zamówienie, w  </w:t>
      </w:r>
    </w:p>
    <w:p w:rsidR="000A11C2" w:rsidRDefault="00243DCA">
      <w:pPr>
        <w:ind w:left="-5" w:right="106"/>
      </w:pPr>
      <w:r>
        <w:t xml:space="preserve">szczególności takich, jak: publikacje, analizy, prezentacje multimedialne, materiały prasowe, telewizyjne, utwory audiowizualne, katalogi, foldery, itp. </w:t>
      </w:r>
    </w:p>
    <w:p w:rsidR="000A11C2" w:rsidRDefault="00243DCA">
      <w:pPr>
        <w:spacing w:after="36" w:line="259" w:lineRule="auto"/>
        <w:ind w:left="0" w:firstLine="0"/>
        <w:jc w:val="left"/>
      </w:pPr>
      <w:r>
        <w:t xml:space="preserve"> </w:t>
      </w:r>
    </w:p>
    <w:p w:rsidR="000A11C2" w:rsidRDefault="00243DCA" w:rsidP="00F56B50">
      <w:pPr>
        <w:numPr>
          <w:ilvl w:val="0"/>
          <w:numId w:val="7"/>
        </w:numPr>
        <w:ind w:right="106"/>
      </w:pPr>
      <w:r>
        <w:t xml:space="preserve">Wykonawca przenosi na Zamawiającego prawo własności do nośników na których  </w:t>
      </w:r>
      <w:r w:rsidR="00F56B50">
        <w:t>utrwalono przedmiot zamówienia.</w:t>
      </w:r>
      <w:r>
        <w:t xml:space="preserve"> </w:t>
      </w:r>
    </w:p>
    <w:p w:rsidR="000A11C2" w:rsidRDefault="00243DCA">
      <w:pPr>
        <w:numPr>
          <w:ilvl w:val="0"/>
          <w:numId w:val="7"/>
        </w:numPr>
        <w:spacing w:after="84" w:line="366" w:lineRule="auto"/>
        <w:ind w:right="106"/>
      </w:pPr>
      <w:r>
        <w:lastRenderedPageBreak/>
        <w:t xml:space="preserve">Zamawiający nabywa prawa autorskie do przedmiotu zamówienia w zakresie umożliwiającym mu dokonywanie wymaganych zmian i aktualizacji. §9 </w:t>
      </w:r>
    </w:p>
    <w:p w:rsidR="000A11C2" w:rsidRDefault="00243DCA">
      <w:pPr>
        <w:ind w:left="-5" w:right="106"/>
      </w:pPr>
      <w:r>
        <w:t xml:space="preserve">1. Wykonawca zobowiązany będzie do zapłacenia kar umownych Zamawiającemu z tytułu: </w:t>
      </w:r>
    </w:p>
    <w:p w:rsidR="000A11C2" w:rsidRDefault="00243DCA">
      <w:pPr>
        <w:numPr>
          <w:ilvl w:val="0"/>
          <w:numId w:val="8"/>
        </w:numPr>
        <w:ind w:right="106"/>
      </w:pPr>
      <w:r>
        <w:t xml:space="preserve">opóźnienia w wykonaniu przedmiotu umowy w wysokości 1 % wynagrodzenia umownego o którym mowa w § 7 ust. 1 netto za każdy dzień opóźnienia od terminu wskazanego w § 4 ust. 3; </w:t>
      </w:r>
    </w:p>
    <w:p w:rsidR="000A11C2" w:rsidRDefault="00243DCA">
      <w:pPr>
        <w:numPr>
          <w:ilvl w:val="0"/>
          <w:numId w:val="8"/>
        </w:numPr>
        <w:spacing w:after="0" w:line="295" w:lineRule="auto"/>
        <w:ind w:right="106"/>
      </w:pPr>
      <w:r>
        <w:t xml:space="preserve">opóźnienia w usunięciu wad w przedmiocie zamówienia w wysokości 1 % wynagrodzenia umownego netto za każdy dzień opóźnienia, licząc do końca ustalonego na usunięcie wad terminu o którym mowa w § 5 ust. 5; </w:t>
      </w:r>
    </w:p>
    <w:p w:rsidR="000A11C2" w:rsidRDefault="00243DCA">
      <w:pPr>
        <w:numPr>
          <w:ilvl w:val="0"/>
          <w:numId w:val="8"/>
        </w:numPr>
        <w:ind w:right="106"/>
      </w:pPr>
      <w:r>
        <w:t xml:space="preserve">odstąpienia przez Wykonawcę od umowy w wysokości 25 % wynagrodzenia o którym mowa w § 7 ust. 1 brutto, z przyczyn leżących po stronie Wykonawcy lub odstąpienia od umowy przez Zamawiającego z przyczyn o których mowa w § 10 ust. 1. </w:t>
      </w:r>
    </w:p>
    <w:p w:rsidR="000A11C2" w:rsidRDefault="00243DCA">
      <w:pPr>
        <w:spacing w:after="38" w:line="259" w:lineRule="auto"/>
        <w:ind w:left="0" w:firstLine="0"/>
        <w:jc w:val="left"/>
      </w:pPr>
      <w:r>
        <w:t xml:space="preserve"> </w:t>
      </w:r>
    </w:p>
    <w:p w:rsidR="000A11C2" w:rsidRDefault="00243DCA">
      <w:pPr>
        <w:numPr>
          <w:ilvl w:val="0"/>
          <w:numId w:val="9"/>
        </w:numPr>
        <w:ind w:right="106" w:hanging="240"/>
      </w:pPr>
      <w:r>
        <w:t xml:space="preserve">Zamawiający niezależnie od kar umownych może dochodzić odszkodowania na zasadach ogólnych odpowiedzialności kontraktowej. </w:t>
      </w:r>
    </w:p>
    <w:p w:rsidR="000A11C2" w:rsidRDefault="00243DCA">
      <w:pPr>
        <w:spacing w:after="20" w:line="259" w:lineRule="auto"/>
        <w:ind w:left="0" w:firstLine="0"/>
        <w:jc w:val="left"/>
      </w:pPr>
      <w:r>
        <w:t xml:space="preserve"> </w:t>
      </w:r>
    </w:p>
    <w:p w:rsidR="000A11C2" w:rsidRDefault="00243DCA">
      <w:pPr>
        <w:numPr>
          <w:ilvl w:val="0"/>
          <w:numId w:val="9"/>
        </w:numPr>
        <w:spacing w:after="135"/>
        <w:ind w:right="106" w:hanging="240"/>
      </w:pPr>
      <w:r>
        <w:t xml:space="preserve">Wykonawca wyraża zgodę na potrącenie kar umownych z należnego wynagrodzenia. </w:t>
      </w:r>
    </w:p>
    <w:p w:rsidR="000A11C2" w:rsidRDefault="00243DCA">
      <w:pPr>
        <w:spacing w:after="191" w:line="259" w:lineRule="auto"/>
        <w:ind w:left="0" w:firstLine="0"/>
        <w:jc w:val="left"/>
      </w:pPr>
      <w:r>
        <w:t xml:space="preserve"> </w:t>
      </w:r>
    </w:p>
    <w:p w:rsidR="000A11C2" w:rsidRDefault="00243DCA">
      <w:pPr>
        <w:spacing w:after="195" w:line="259" w:lineRule="auto"/>
        <w:ind w:right="117"/>
        <w:jc w:val="center"/>
      </w:pPr>
      <w:r>
        <w:t xml:space="preserve">§10 </w:t>
      </w:r>
    </w:p>
    <w:p w:rsidR="000A11C2" w:rsidRDefault="00243DCA">
      <w:pPr>
        <w:numPr>
          <w:ilvl w:val="0"/>
          <w:numId w:val="10"/>
        </w:numPr>
        <w:ind w:right="106"/>
      </w:pPr>
      <w:r>
        <w:t xml:space="preserve">Zamawiający może odstąpić od umowy z przyczyn leżących po stronie Wykonawcy w następujących przypadkach: wykonanie przedmiotu zamówienia niezgodnie z zapisami SIWZ i/lub umowy, rażąco niskiej jakości wykonywanych usług, nie dotrzymywania terminów wskazanych w umowie, w szczególności wówczas gdy kary przekroczą 20 % wynagrodzenia. W/w przypadkach Wykonawcy nie przysługuje żadne wynagrodzenie. </w:t>
      </w:r>
    </w:p>
    <w:p w:rsidR="000A11C2" w:rsidRDefault="00243DCA">
      <w:pPr>
        <w:spacing w:after="36" w:line="259" w:lineRule="auto"/>
        <w:ind w:left="0" w:firstLine="0"/>
        <w:jc w:val="left"/>
      </w:pPr>
      <w:r>
        <w:t xml:space="preserve"> </w:t>
      </w:r>
    </w:p>
    <w:p w:rsidR="000A11C2" w:rsidRDefault="00243DCA">
      <w:pPr>
        <w:numPr>
          <w:ilvl w:val="0"/>
          <w:numId w:val="10"/>
        </w:numPr>
        <w:ind w:right="106"/>
      </w:pPr>
      <w:r>
        <w:t xml:space="preserve">W razie wystąpienia istotnej okoliczności powodującej, że wykonanie umowy nie leży w interesie publicznym, czego nie można było przewidzieć w chwili zawarcie umowy, Zamawiający może odstąpić od umowy w terminie 1 tygodnia od chwili powzięcia wiadomości o powyższych okolicznościach. W takim przypadku Wykonawca może żądać jedynie wynagrodzenia należnego z tytułu wykonania części umowy. </w:t>
      </w:r>
    </w:p>
    <w:p w:rsidR="000A11C2" w:rsidRDefault="00243DCA">
      <w:pPr>
        <w:spacing w:after="36" w:line="259" w:lineRule="auto"/>
        <w:ind w:left="0" w:firstLine="0"/>
        <w:jc w:val="left"/>
      </w:pPr>
      <w:r>
        <w:t xml:space="preserve"> </w:t>
      </w:r>
    </w:p>
    <w:p w:rsidR="000A11C2" w:rsidRDefault="00243DCA">
      <w:pPr>
        <w:numPr>
          <w:ilvl w:val="0"/>
          <w:numId w:val="10"/>
        </w:numPr>
        <w:ind w:right="106"/>
      </w:pPr>
      <w:r>
        <w:t xml:space="preserve">Strony mogą w każdym czasie rozwiązać umowę na zasadzie porozumienia stron bez wzajemnych roszczeń. </w:t>
      </w:r>
    </w:p>
    <w:p w:rsidR="000A11C2" w:rsidRDefault="00243DCA">
      <w:pPr>
        <w:spacing w:after="192" w:line="259" w:lineRule="auto"/>
        <w:ind w:left="0" w:firstLine="0"/>
        <w:jc w:val="left"/>
      </w:pPr>
      <w:r>
        <w:t xml:space="preserve"> </w:t>
      </w:r>
    </w:p>
    <w:p w:rsidR="000A11C2" w:rsidRDefault="00243DCA">
      <w:pPr>
        <w:spacing w:after="195" w:line="259" w:lineRule="auto"/>
        <w:ind w:right="117"/>
        <w:jc w:val="center"/>
      </w:pPr>
      <w:r>
        <w:t xml:space="preserve">§11 </w:t>
      </w:r>
    </w:p>
    <w:p w:rsidR="000A11C2" w:rsidRDefault="00243DCA">
      <w:pPr>
        <w:ind w:left="-5" w:right="106"/>
      </w:pPr>
      <w:r>
        <w:t xml:space="preserve">Wykonawca odpowiada za działania i zaniechania osób, z których pomocą zobowiązania wykonuje, jak również, których wykonanie powierza, jak za własne zaniechanie. </w:t>
      </w:r>
    </w:p>
    <w:p w:rsidR="000A11C2" w:rsidRDefault="00243DCA">
      <w:pPr>
        <w:spacing w:after="194" w:line="259" w:lineRule="auto"/>
        <w:ind w:left="0" w:firstLine="0"/>
        <w:jc w:val="left"/>
      </w:pPr>
      <w:r>
        <w:t xml:space="preserve"> </w:t>
      </w:r>
    </w:p>
    <w:p w:rsidR="000A11C2" w:rsidRDefault="00243DCA">
      <w:pPr>
        <w:spacing w:after="195" w:line="259" w:lineRule="auto"/>
        <w:ind w:right="117"/>
        <w:jc w:val="center"/>
      </w:pPr>
      <w:r>
        <w:t xml:space="preserve">§12 </w:t>
      </w:r>
    </w:p>
    <w:p w:rsidR="000A11C2" w:rsidRDefault="00243DCA">
      <w:pPr>
        <w:numPr>
          <w:ilvl w:val="0"/>
          <w:numId w:val="11"/>
        </w:numPr>
        <w:spacing w:after="163"/>
        <w:ind w:right="106" w:hanging="240"/>
      </w:pPr>
      <w:r>
        <w:t xml:space="preserve">Wszelkie zmiany niniejszej umowy wymagają formy pisemnej po rygorem nieważności. </w:t>
      </w:r>
    </w:p>
    <w:p w:rsidR="000A11C2" w:rsidRDefault="00243DCA" w:rsidP="00F56B50">
      <w:pPr>
        <w:pStyle w:val="Akapitzlist"/>
        <w:numPr>
          <w:ilvl w:val="0"/>
          <w:numId w:val="11"/>
        </w:numPr>
        <w:spacing w:after="170"/>
        <w:ind w:right="106"/>
      </w:pPr>
      <w:r>
        <w:lastRenderedPageBreak/>
        <w:t xml:space="preserve">Zamawiający dopuszcza możliwość zmiany ustaleń zawartej umowy, na uzasadniony wniosek Wykonawcy lub Zamawiającego w następujących przypadkach: </w:t>
      </w:r>
    </w:p>
    <w:p w:rsidR="000A11C2" w:rsidRDefault="00243DCA">
      <w:pPr>
        <w:numPr>
          <w:ilvl w:val="0"/>
          <w:numId w:val="12"/>
        </w:numPr>
        <w:ind w:right="106"/>
      </w:pPr>
      <w:r>
        <w:t xml:space="preserve">gdy z powodu wystąpienia obiektywnych okoliczności, których Zamawiający nie przewidział na etapie przygotowania postępowania, a które powodują, że wykonanie przedmiotu zamówienia bez ograniczenia zakresu usług powodowałoby dla Zamawiającego niekorzystne skutki z uwagi na zamierzony cel realizacji przedmiotu zamówienia i związane z tym racjonalne wydatkowanie środków publicznych wystąpi potrzeba odstąpienia przez Zamawiającego od realizacji części usług i związanego z tym obniżenia wynagrodzenia za wykonanie przedmiotu zamówienia; </w:t>
      </w:r>
    </w:p>
    <w:p w:rsidR="000A11C2" w:rsidRDefault="00243DCA">
      <w:pPr>
        <w:numPr>
          <w:ilvl w:val="0"/>
          <w:numId w:val="12"/>
        </w:numPr>
        <w:ind w:right="106"/>
      </w:pPr>
      <w:r>
        <w:t xml:space="preserve">zmiany zakresu usług powierzonych podwykonawcy, o ile będą one korzystne dla Zamawiającego; </w:t>
      </w:r>
    </w:p>
    <w:p w:rsidR="000A11C2" w:rsidRDefault="00243DCA">
      <w:pPr>
        <w:numPr>
          <w:ilvl w:val="0"/>
          <w:numId w:val="12"/>
        </w:numPr>
        <w:ind w:right="106"/>
      </w:pPr>
      <w:r>
        <w:t xml:space="preserve">zmiany albo rezygnacji z podwykonawcy, na którego zasoby Wykonawca powoływał się, na zasadach określonych w art. 26 ust. 2b ustawy Prawo zamówień publicznych, w celu  wykazania spełniania warunków udziału w postępowaniu, o których mowa w art. 22 ust. 1 w/w. </w:t>
      </w:r>
      <w:proofErr w:type="spellStart"/>
      <w:r>
        <w:t>Pzp</w:t>
      </w:r>
      <w:proofErr w:type="spellEnd"/>
      <w:r>
        <w:t xml:space="preserve">, pod warunkiem wykazania Zamawiającemu, iż proponowany inny podwykonawca lub </w:t>
      </w:r>
    </w:p>
    <w:p w:rsidR="000A11C2" w:rsidRDefault="00243DCA">
      <w:pPr>
        <w:ind w:left="-5" w:right="106"/>
      </w:pPr>
      <w:r>
        <w:t xml:space="preserve">Wykonawca samodzielnie spełnia je w stopniu nie mniejszym niż wymagany w trakcie postępowania o udzielenie zamówienia. </w:t>
      </w:r>
    </w:p>
    <w:p w:rsidR="000A11C2" w:rsidRDefault="00243DCA">
      <w:pPr>
        <w:spacing w:after="194" w:line="259" w:lineRule="auto"/>
        <w:ind w:left="0" w:firstLine="0"/>
        <w:jc w:val="left"/>
      </w:pPr>
      <w:r>
        <w:t xml:space="preserve"> </w:t>
      </w:r>
    </w:p>
    <w:p w:rsidR="00F56B50" w:rsidRDefault="00243DCA">
      <w:pPr>
        <w:spacing w:after="91" w:line="359" w:lineRule="auto"/>
        <w:ind w:left="-15" w:right="105" w:firstLine="4352"/>
        <w:jc w:val="left"/>
      </w:pPr>
      <w:r>
        <w:t>§13</w:t>
      </w:r>
    </w:p>
    <w:p w:rsidR="000A11C2" w:rsidRDefault="00243DCA" w:rsidP="00F56B50">
      <w:pPr>
        <w:spacing w:after="91" w:line="359" w:lineRule="auto"/>
        <w:ind w:left="-15" w:right="105" w:firstLine="15"/>
        <w:jc w:val="left"/>
      </w:pPr>
      <w:r>
        <w:t xml:space="preserve"> 1. Spory między stronami rozstrzygane będą przed sądem właściwym dla siedziby  Zamawiającego. </w:t>
      </w:r>
    </w:p>
    <w:p w:rsidR="000A11C2" w:rsidRDefault="00243DCA">
      <w:pPr>
        <w:spacing w:after="127"/>
        <w:ind w:left="-5" w:right="106"/>
      </w:pPr>
      <w:r>
        <w:t xml:space="preserve">2. W sprawach nieuregulowanych w niniejszej umowie zastosowanie mają przepisy Kodeksu cywilnego, Prawo zamówień publicznych oraz inne powszechnie obowiązujące przepisy. </w:t>
      </w:r>
    </w:p>
    <w:p w:rsidR="000A11C2" w:rsidRDefault="00243DCA">
      <w:pPr>
        <w:spacing w:after="194" w:line="259" w:lineRule="auto"/>
        <w:ind w:left="0" w:firstLine="0"/>
        <w:jc w:val="left"/>
      </w:pPr>
      <w:r>
        <w:t xml:space="preserve"> </w:t>
      </w:r>
    </w:p>
    <w:p w:rsidR="000A11C2" w:rsidRDefault="00243DCA">
      <w:pPr>
        <w:spacing w:after="195" w:line="259" w:lineRule="auto"/>
        <w:ind w:right="117"/>
        <w:jc w:val="center"/>
      </w:pPr>
      <w:r>
        <w:t xml:space="preserve">§14 </w:t>
      </w:r>
    </w:p>
    <w:p w:rsidR="000A11C2" w:rsidRDefault="00243DCA">
      <w:pPr>
        <w:spacing w:line="447" w:lineRule="auto"/>
        <w:ind w:left="-5" w:right="106"/>
      </w:pPr>
      <w:r>
        <w:t xml:space="preserve">Umowę sporządzono w czterech jednobrzmiących egzemplarzach, trzy egzemplarze dla Zamawiającego i jeden dla Wykonawcy. </w:t>
      </w:r>
    </w:p>
    <w:p w:rsidR="000A11C2" w:rsidRDefault="00243DCA">
      <w:pPr>
        <w:spacing w:after="171"/>
        <w:ind w:left="-5" w:right="106"/>
      </w:pPr>
      <w:r>
        <w:t xml:space="preserve">Integralną część umowy stanowi: </w:t>
      </w:r>
    </w:p>
    <w:p w:rsidR="000A11C2" w:rsidRDefault="001216A2">
      <w:pPr>
        <w:numPr>
          <w:ilvl w:val="0"/>
          <w:numId w:val="13"/>
        </w:numPr>
        <w:spacing w:after="135"/>
        <w:ind w:right="106" w:hanging="259"/>
      </w:pPr>
      <w:r>
        <w:t>Opis przedmiotu zamówienia</w:t>
      </w:r>
      <w:bookmarkStart w:id="0" w:name="_GoBack"/>
      <w:bookmarkEnd w:id="0"/>
      <w:r w:rsidR="00243DCA">
        <w:t xml:space="preserve"> Zamówienia </w:t>
      </w:r>
    </w:p>
    <w:p w:rsidR="000A11C2" w:rsidRDefault="00243DCA">
      <w:pPr>
        <w:numPr>
          <w:ilvl w:val="0"/>
          <w:numId w:val="13"/>
        </w:numPr>
        <w:spacing w:after="170"/>
        <w:ind w:right="106" w:hanging="259"/>
      </w:pPr>
      <w:r>
        <w:t xml:space="preserve">Oferta Wykonawcy </w:t>
      </w:r>
    </w:p>
    <w:p w:rsidR="000A11C2" w:rsidRDefault="00243DCA">
      <w:pPr>
        <w:numPr>
          <w:ilvl w:val="0"/>
          <w:numId w:val="13"/>
        </w:numPr>
        <w:spacing w:after="135"/>
        <w:ind w:right="106" w:hanging="259"/>
      </w:pPr>
      <w:r>
        <w:t xml:space="preserve">Kalkulacja kosztów audytów na poszczególne budynki </w:t>
      </w:r>
    </w:p>
    <w:p w:rsidR="000A11C2" w:rsidRDefault="00243DCA">
      <w:pPr>
        <w:spacing w:after="158" w:line="259" w:lineRule="auto"/>
        <w:ind w:left="0" w:firstLine="0"/>
        <w:jc w:val="left"/>
      </w:pPr>
      <w:r>
        <w:t xml:space="preserve"> </w:t>
      </w:r>
    </w:p>
    <w:p w:rsidR="000A11C2" w:rsidRDefault="00243DCA">
      <w:pPr>
        <w:spacing w:after="161" w:line="259" w:lineRule="auto"/>
        <w:ind w:left="0" w:firstLine="0"/>
        <w:jc w:val="left"/>
      </w:pPr>
      <w:r>
        <w:t xml:space="preserve"> </w:t>
      </w:r>
    </w:p>
    <w:p w:rsidR="000A11C2" w:rsidRDefault="00243DCA" w:rsidP="00F56B50">
      <w:pPr>
        <w:spacing w:after="158" w:line="259" w:lineRule="auto"/>
        <w:ind w:left="0" w:firstLine="0"/>
        <w:jc w:val="left"/>
      </w:pPr>
      <w:r>
        <w:t xml:space="preserve"> Zamawiający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</w:t>
      </w:r>
    </w:p>
    <w:sectPr w:rsidR="000A11C2">
      <w:pgSz w:w="11906" w:h="16838"/>
      <w:pgMar w:top="1428" w:right="1302" w:bottom="156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53C7"/>
    <w:multiLevelType w:val="hybridMultilevel"/>
    <w:tmpl w:val="70E8D932"/>
    <w:lvl w:ilvl="0" w:tplc="0018D0C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1C22E6">
      <w:start w:val="4"/>
      <w:numFmt w:val="chicago"/>
      <w:lvlText w:val="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167658">
      <w:start w:val="1"/>
      <w:numFmt w:val="lowerRoman"/>
      <w:lvlText w:val="%3"/>
      <w:lvlJc w:val="left"/>
      <w:pPr>
        <w:ind w:left="5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C183E">
      <w:start w:val="1"/>
      <w:numFmt w:val="decimal"/>
      <w:lvlText w:val="%4"/>
      <w:lvlJc w:val="left"/>
      <w:pPr>
        <w:ind w:left="6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FAA652">
      <w:start w:val="1"/>
      <w:numFmt w:val="lowerLetter"/>
      <w:lvlText w:val="%5"/>
      <w:lvlJc w:val="left"/>
      <w:pPr>
        <w:ind w:left="6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EC0716">
      <w:start w:val="1"/>
      <w:numFmt w:val="lowerRoman"/>
      <w:lvlText w:val="%6"/>
      <w:lvlJc w:val="left"/>
      <w:pPr>
        <w:ind w:left="7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E05EE">
      <w:start w:val="1"/>
      <w:numFmt w:val="decimal"/>
      <w:lvlText w:val="%7"/>
      <w:lvlJc w:val="left"/>
      <w:pPr>
        <w:ind w:left="8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6EF00">
      <w:start w:val="1"/>
      <w:numFmt w:val="lowerLetter"/>
      <w:lvlText w:val="%8"/>
      <w:lvlJc w:val="left"/>
      <w:pPr>
        <w:ind w:left="9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EA4668">
      <w:start w:val="1"/>
      <w:numFmt w:val="lowerRoman"/>
      <w:lvlText w:val="%9"/>
      <w:lvlJc w:val="left"/>
      <w:pPr>
        <w:ind w:left="9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1F4BE8"/>
    <w:multiLevelType w:val="hybridMultilevel"/>
    <w:tmpl w:val="88E42556"/>
    <w:lvl w:ilvl="0" w:tplc="C3B4832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21B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322A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C24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E235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B2EC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E1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50FE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6A02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D952B4"/>
    <w:multiLevelType w:val="hybridMultilevel"/>
    <w:tmpl w:val="39828C32"/>
    <w:lvl w:ilvl="0" w:tplc="BFE8AB62">
      <w:start w:val="1"/>
      <w:numFmt w:val="decimal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BA6D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4ED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CC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AB3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A8D5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4036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0FE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47C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F04677"/>
    <w:multiLevelType w:val="hybridMultilevel"/>
    <w:tmpl w:val="EFB23B86"/>
    <w:lvl w:ilvl="0" w:tplc="E7009A50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A68F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494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1E2C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0ECA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264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B65E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AAF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F812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D45EB0"/>
    <w:multiLevelType w:val="hybridMultilevel"/>
    <w:tmpl w:val="98660C24"/>
    <w:lvl w:ilvl="0" w:tplc="399A4B1E">
      <w:start w:val="2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F483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88C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CEF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B4B3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07F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8DE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02F2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D6CF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2C0582"/>
    <w:multiLevelType w:val="hybridMultilevel"/>
    <w:tmpl w:val="123E5B62"/>
    <w:lvl w:ilvl="0" w:tplc="13368642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AC86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8C87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8B7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821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529E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34E3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6A65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E52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DF7139"/>
    <w:multiLevelType w:val="hybridMultilevel"/>
    <w:tmpl w:val="F1969970"/>
    <w:lvl w:ilvl="0" w:tplc="D1564D82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F4EE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E280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4056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82A4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AC8B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EE1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E4EE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F699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F81C9C"/>
    <w:multiLevelType w:val="hybridMultilevel"/>
    <w:tmpl w:val="72C6A0B4"/>
    <w:lvl w:ilvl="0" w:tplc="B986FD9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697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22EA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0079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6C94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C819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409B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C57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CEE0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DA3BC0"/>
    <w:multiLevelType w:val="hybridMultilevel"/>
    <w:tmpl w:val="F50EE2F4"/>
    <w:lvl w:ilvl="0" w:tplc="708ADD8A">
      <w:start w:val="3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6DD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6AF6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3C86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2A7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D4D8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389F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041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0E9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892059"/>
    <w:multiLevelType w:val="hybridMultilevel"/>
    <w:tmpl w:val="4E78BC50"/>
    <w:lvl w:ilvl="0" w:tplc="BF5249C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641A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02E0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0FA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C821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8208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0AF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EEC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24DE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E323725"/>
    <w:multiLevelType w:val="hybridMultilevel"/>
    <w:tmpl w:val="6FEAC868"/>
    <w:lvl w:ilvl="0" w:tplc="DD26AD4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07D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603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20DE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C6D8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069D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B6F2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0CD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4A38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116740"/>
    <w:multiLevelType w:val="hybridMultilevel"/>
    <w:tmpl w:val="85442182"/>
    <w:lvl w:ilvl="0" w:tplc="E004880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8050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692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CC6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C0BC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CC4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6E03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E07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B894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7D4B38"/>
    <w:multiLevelType w:val="hybridMultilevel"/>
    <w:tmpl w:val="F5CADAA0"/>
    <w:lvl w:ilvl="0" w:tplc="C464A2C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F0D4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26D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620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CDF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7691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0F1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CAE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482D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C2"/>
    <w:rsid w:val="000A11C2"/>
    <w:rsid w:val="001216A2"/>
    <w:rsid w:val="0020470F"/>
    <w:rsid w:val="00243DCA"/>
    <w:rsid w:val="0031635B"/>
    <w:rsid w:val="00E97F61"/>
    <w:rsid w:val="00F5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EAB74-6417-43C9-B882-5B589151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87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B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B5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1553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cp:lastModifiedBy>J.Krajewski</cp:lastModifiedBy>
  <cp:revision>6</cp:revision>
  <cp:lastPrinted>2017-04-21T10:40:00Z</cp:lastPrinted>
  <dcterms:created xsi:type="dcterms:W3CDTF">2017-04-21T10:04:00Z</dcterms:created>
  <dcterms:modified xsi:type="dcterms:W3CDTF">2017-05-11T06:39:00Z</dcterms:modified>
</cp:coreProperties>
</file>