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BF" w:rsidRPr="00F92F75" w:rsidRDefault="009011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FF1A3F" w:rsidRPr="00F92F75">
        <w:rPr>
          <w:rFonts w:ascii="Arial" w:hAnsi="Arial" w:cs="Arial"/>
          <w:sz w:val="24"/>
          <w:szCs w:val="24"/>
        </w:rPr>
        <w:t>Opis przedmiotu zamówienia- audy</w:t>
      </w:r>
      <w:r w:rsidR="005C7006">
        <w:rPr>
          <w:rFonts w:ascii="Arial" w:hAnsi="Arial" w:cs="Arial"/>
          <w:sz w:val="24"/>
          <w:szCs w:val="24"/>
        </w:rPr>
        <w:t xml:space="preserve">t energetyczny z inwentaryzacją </w:t>
      </w:r>
      <w:proofErr w:type="spellStart"/>
      <w:r w:rsidR="005C7006">
        <w:rPr>
          <w:rFonts w:ascii="Arial" w:hAnsi="Arial" w:cs="Arial"/>
          <w:sz w:val="24"/>
          <w:szCs w:val="24"/>
        </w:rPr>
        <w:t>architektoniczno</w:t>
      </w:r>
      <w:proofErr w:type="spellEnd"/>
      <w:r w:rsidR="005C7006">
        <w:rPr>
          <w:rFonts w:ascii="Arial" w:hAnsi="Arial" w:cs="Arial"/>
          <w:sz w:val="24"/>
          <w:szCs w:val="24"/>
        </w:rPr>
        <w:t>–budowlaną.</w:t>
      </w:r>
      <w:r w:rsidR="00FF1A3F" w:rsidRPr="00F92F75">
        <w:rPr>
          <w:rFonts w:ascii="Arial" w:hAnsi="Arial" w:cs="Arial"/>
          <w:sz w:val="24"/>
          <w:szCs w:val="24"/>
        </w:rPr>
        <w:t xml:space="preserve"> </w:t>
      </w:r>
    </w:p>
    <w:p w:rsidR="00682D13" w:rsidRPr="00F92F75" w:rsidRDefault="00682D13">
      <w:pPr>
        <w:rPr>
          <w:rFonts w:ascii="Arial" w:hAnsi="Arial" w:cs="Arial"/>
          <w:sz w:val="24"/>
          <w:szCs w:val="24"/>
        </w:rPr>
      </w:pPr>
    </w:p>
    <w:p w:rsidR="00682D13" w:rsidRPr="00F92F75" w:rsidRDefault="00682D13" w:rsidP="00682D13">
      <w:pPr>
        <w:pStyle w:val="pole"/>
        <w:ind w:left="284" w:hanging="284"/>
        <w:jc w:val="both"/>
        <w:rPr>
          <w:rFonts w:ascii="Arial" w:hAnsi="Arial" w:cs="Arial"/>
          <w:b/>
          <w:color w:val="000000"/>
          <w:sz w:val="24"/>
        </w:rPr>
      </w:pPr>
      <w:r w:rsidRPr="00F92F75">
        <w:rPr>
          <w:rFonts w:ascii="Arial" w:hAnsi="Arial" w:cs="Arial"/>
          <w:b/>
          <w:color w:val="000000"/>
          <w:sz w:val="24"/>
        </w:rPr>
        <w:t xml:space="preserve">                                            OPIS</w:t>
      </w:r>
      <w:r w:rsidRPr="00F92F75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F92F75">
        <w:rPr>
          <w:rFonts w:ascii="Arial" w:hAnsi="Arial" w:cs="Arial"/>
          <w:b/>
          <w:color w:val="000000"/>
          <w:sz w:val="24"/>
        </w:rPr>
        <w:t>PRZEDMIOTU</w:t>
      </w:r>
      <w:r w:rsidRPr="00F92F75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F92F75">
        <w:rPr>
          <w:rFonts w:ascii="Arial" w:hAnsi="Arial" w:cs="Arial"/>
          <w:b/>
          <w:color w:val="000000"/>
          <w:sz w:val="24"/>
        </w:rPr>
        <w:t>ZAMÓWIENIA</w:t>
      </w:r>
      <w:r w:rsidRPr="00F92F75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:rsidR="00682D13" w:rsidRPr="00F92F75" w:rsidRDefault="00682D13" w:rsidP="00682D13">
      <w:pPr>
        <w:pStyle w:val="pole"/>
        <w:ind w:left="284" w:hanging="284"/>
        <w:jc w:val="both"/>
        <w:rPr>
          <w:rFonts w:ascii="Arial" w:hAnsi="Arial" w:cs="Arial"/>
          <w:b/>
          <w:color w:val="000000"/>
          <w:sz w:val="24"/>
        </w:rPr>
      </w:pPr>
    </w:p>
    <w:p w:rsidR="00682D13" w:rsidRPr="00F92F75" w:rsidRDefault="00682D13" w:rsidP="00682D13">
      <w:pPr>
        <w:pStyle w:val="Tekstpodstawowy23"/>
        <w:tabs>
          <w:tab w:val="left" w:pos="1440"/>
        </w:tabs>
        <w:spacing w:line="100" w:lineRule="atLeast"/>
        <w:ind w:firstLine="390"/>
        <w:rPr>
          <w:color w:val="000000"/>
        </w:rPr>
      </w:pPr>
      <w:r w:rsidRPr="00F92F75">
        <w:rPr>
          <w:bCs/>
          <w:color w:val="000000"/>
        </w:rPr>
        <w:t>Przedmiotem</w:t>
      </w:r>
      <w:r w:rsidRPr="00F92F75">
        <w:rPr>
          <w:rFonts w:eastAsia="Arial"/>
          <w:bCs/>
          <w:color w:val="000000"/>
        </w:rPr>
        <w:t xml:space="preserve"> </w:t>
      </w:r>
      <w:r w:rsidRPr="00F92F75">
        <w:rPr>
          <w:bCs/>
          <w:color w:val="000000"/>
        </w:rPr>
        <w:t>zamówienia</w:t>
      </w:r>
      <w:r w:rsidRPr="00F92F75">
        <w:rPr>
          <w:rFonts w:eastAsia="Arial"/>
          <w:bCs/>
          <w:color w:val="000000"/>
        </w:rPr>
        <w:t xml:space="preserve"> </w:t>
      </w:r>
      <w:r w:rsidRPr="00F92F75">
        <w:rPr>
          <w:bCs/>
          <w:color w:val="000000"/>
        </w:rPr>
        <w:t>jest</w:t>
      </w:r>
      <w:r w:rsidRPr="00F92F75">
        <w:rPr>
          <w:rFonts w:eastAsia="Arial"/>
          <w:bCs/>
          <w:color w:val="000000"/>
        </w:rPr>
        <w:t xml:space="preserve"> </w:t>
      </w:r>
      <w:r w:rsidRPr="00F92F75">
        <w:rPr>
          <w:bCs/>
          <w:color w:val="000000"/>
        </w:rPr>
        <w:t>opracowanie</w:t>
      </w:r>
      <w:r w:rsidRPr="00F92F75">
        <w:rPr>
          <w:rFonts w:eastAsia="Arial"/>
          <w:bCs/>
          <w:color w:val="000000"/>
        </w:rPr>
        <w:t xml:space="preserve"> </w:t>
      </w:r>
      <w:r w:rsidRPr="00F92F75">
        <w:rPr>
          <w:bCs/>
          <w:color w:val="000000"/>
        </w:rPr>
        <w:t>audytu</w:t>
      </w:r>
      <w:r w:rsidRPr="00F92F75">
        <w:rPr>
          <w:rFonts w:eastAsia="Arial"/>
          <w:bCs/>
          <w:color w:val="000000"/>
        </w:rPr>
        <w:t xml:space="preserve"> </w:t>
      </w:r>
      <w:r w:rsidRPr="00F92F75">
        <w:rPr>
          <w:bCs/>
          <w:color w:val="000000"/>
        </w:rPr>
        <w:t>energetycznego wraz</w:t>
      </w:r>
      <w:r w:rsidR="005C7006">
        <w:rPr>
          <w:bCs/>
          <w:color w:val="000000"/>
        </w:rPr>
        <w:t xml:space="preserve">       </w:t>
      </w:r>
      <w:r w:rsidRPr="00F92F75">
        <w:rPr>
          <w:bCs/>
          <w:color w:val="000000"/>
        </w:rPr>
        <w:t xml:space="preserve"> z inwentaryzacją</w:t>
      </w:r>
      <w:r w:rsidRPr="00F92F75">
        <w:rPr>
          <w:rFonts w:eastAsia="Arial"/>
          <w:bCs/>
          <w:color w:val="000000"/>
        </w:rPr>
        <w:t xml:space="preserve"> </w:t>
      </w:r>
      <w:r w:rsidR="00FC3022">
        <w:rPr>
          <w:rFonts w:eastAsia="Arial"/>
          <w:bCs/>
          <w:color w:val="000000"/>
        </w:rPr>
        <w:t xml:space="preserve">architektoniczno-budowlaną </w:t>
      </w:r>
      <w:r w:rsidRPr="00F92F75">
        <w:rPr>
          <w:bCs/>
          <w:color w:val="000000"/>
        </w:rPr>
        <w:t>budynków</w:t>
      </w:r>
      <w:r w:rsidRPr="00F92F75">
        <w:rPr>
          <w:rFonts w:eastAsia="Arial"/>
          <w:bCs/>
          <w:color w:val="000000"/>
        </w:rPr>
        <w:t xml:space="preserve"> </w:t>
      </w:r>
      <w:r w:rsidR="005C7006">
        <w:rPr>
          <w:rFonts w:eastAsia="Arial"/>
          <w:bCs/>
          <w:color w:val="000000"/>
        </w:rPr>
        <w:t>Przedszkoli „Mały Artysta” i Wesołe Słoneczko”       w Łomży</w:t>
      </w:r>
      <w:r w:rsidRPr="00F92F75">
        <w:rPr>
          <w:rFonts w:eastAsia="Arial"/>
          <w:bCs/>
          <w:color w:val="000000"/>
        </w:rPr>
        <w:t xml:space="preserve">. </w:t>
      </w:r>
    </w:p>
    <w:p w:rsidR="00682D13" w:rsidRPr="00F92F75" w:rsidRDefault="00682D13" w:rsidP="00682D13">
      <w:pPr>
        <w:pStyle w:val="Tekstpodstawowy23"/>
        <w:tabs>
          <w:tab w:val="left" w:pos="1440"/>
        </w:tabs>
        <w:spacing w:line="100" w:lineRule="atLeast"/>
        <w:ind w:firstLine="390"/>
        <w:rPr>
          <w:color w:val="000000"/>
        </w:rPr>
      </w:pPr>
    </w:p>
    <w:p w:rsidR="00682D13" w:rsidRDefault="00682D13" w:rsidP="00682D13">
      <w:pPr>
        <w:pStyle w:val="Tekstpodstawowy23"/>
        <w:tabs>
          <w:tab w:val="left" w:pos="1440"/>
        </w:tabs>
        <w:spacing w:line="100" w:lineRule="atLeast"/>
        <w:ind w:firstLine="435"/>
        <w:rPr>
          <w:b w:val="0"/>
          <w:color w:val="000000"/>
        </w:rPr>
      </w:pPr>
      <w:r w:rsidRPr="00F92F75">
        <w:rPr>
          <w:b w:val="0"/>
          <w:color w:val="000000"/>
        </w:rPr>
        <w:t>Audyt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energetyczny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powinien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być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opracowany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zgodnie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z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wymaganiami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Ustawy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z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dnia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21.11.2008r.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o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wspieraniu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przedsięwzięć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termomodernizacyjnych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(Dz.U.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2008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Nr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223,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poz.1459), z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uwzględnieniem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Rozporządzenia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Ministra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Infrastruktury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z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dnia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17.03.2009r.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w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sprawie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szczegółowego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zakresu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i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form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audytu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energetycznego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oraz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części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audytu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remontowego,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wzorów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kart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audytów,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a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także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algorytmu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oceny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opłacalności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przedsięwzięcia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termomodernizacyjnego - audyt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ma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być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ze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względu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na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wymóg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ewentualnego</w:t>
      </w:r>
      <w:r w:rsidRPr="00F92F75">
        <w:rPr>
          <w:rFonts w:eastAsia="Arial"/>
          <w:b w:val="0"/>
          <w:color w:val="000000"/>
        </w:rPr>
        <w:t xml:space="preserve"> </w:t>
      </w:r>
      <w:r w:rsidRPr="00F92F75">
        <w:rPr>
          <w:b w:val="0"/>
          <w:color w:val="000000"/>
        </w:rPr>
        <w:t>dofinansowania.</w:t>
      </w:r>
    </w:p>
    <w:p w:rsidR="009011FF" w:rsidRDefault="009011FF" w:rsidP="009011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011FF" w:rsidRPr="009011FF" w:rsidRDefault="009011FF" w:rsidP="009011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11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Audyty energetyczne powinny być sporządzone Zgodnie z art. 2 Dyrektywy Parlamentu Europejskiego i Rady 2012/27/UE z dnia 25 października 2012 r. w sprawie efektywności energetycznej, zmiany dyrektyw 2009/125/WE i 2010/30/WE oraz uchylenia dyrektyw 2004/8/WE i 2006/32/WE</w:t>
      </w:r>
    </w:p>
    <w:p w:rsidR="009011FF" w:rsidRDefault="009011FF" w:rsidP="009011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011FF" w:rsidRPr="009011FF" w:rsidRDefault="009011FF" w:rsidP="009011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11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w wyniku realizacji projektu budynki  objęte audytem muszą spełniać docelowe wartości współczynników przenikania ciepła obowiązujących od dnia 1 stycznia 2021 roku, zgodnie z Załącznikiem nr 2 do Obwieszczenia Ministra Infrastruktury i Rozwoju z dnia 17 lipca 2015 r. w sprawie ogłoszenia jednolitego tekstu rozporządzenia Ministra Infrastruktury w sprawie warunków technicznych, jakim powinny odpowiadać budynki i ich usytuowanie (Dz.U. 2015 poz. 1422).</w:t>
      </w:r>
    </w:p>
    <w:p w:rsidR="009011FF" w:rsidRPr="009011FF" w:rsidRDefault="009011FF" w:rsidP="009011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11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9011FF" w:rsidRPr="009011FF" w:rsidRDefault="009011FF" w:rsidP="009011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potrzebne są</w:t>
      </w:r>
      <w:r w:rsidRPr="009011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pr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ogramów pomocowych następujące dane</w:t>
      </w:r>
      <w:r w:rsidRPr="009011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9011FF" w:rsidRPr="009011FF" w:rsidRDefault="009011FF" w:rsidP="009011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11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ilość zaoszczędzonej energii pierwotnej w budynkach w ciągu roku</w:t>
      </w:r>
    </w:p>
    <w:p w:rsidR="009011FF" w:rsidRPr="009011FF" w:rsidRDefault="009011FF" w:rsidP="009011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11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Szacowany roczny spadek emisji gazów cieplarnianych (CI 34) w wyniku zrealizowanych przedsięwzięć</w:t>
      </w:r>
    </w:p>
    <w:p w:rsidR="009011FF" w:rsidRPr="009011FF" w:rsidRDefault="009011FF" w:rsidP="009011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11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wzrost efektywności energetycznej budynków poddanych kompleksowej termomodernizacji  - nie mniej niż 30% ale preferowane powyżej 65% ( </w:t>
      </w:r>
      <w:r w:rsidRPr="0090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interesują nas wskaźniki jak najwyższe!</w:t>
      </w:r>
      <w:r w:rsidRPr="009011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9011FF" w:rsidRPr="009011FF" w:rsidRDefault="009011FF" w:rsidP="009011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11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Oceniający sprawdzają relację wnioskowanego dofinansowania UE do ilości zaoszczędzonej energii (zł/MWh) – </w:t>
      </w:r>
      <w:r w:rsidRPr="0090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interesuje nas wysoka wartość zaoszczędzonej energii do kosztów</w:t>
      </w:r>
    </w:p>
    <w:p w:rsidR="009011FF" w:rsidRPr="009011FF" w:rsidRDefault="009011FF" w:rsidP="009011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1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- </w:t>
      </w:r>
      <w:r w:rsidRPr="009011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zastosowanie OZE, rekuperacji – tam gdzie możliwe i efektywne</w:t>
      </w:r>
    </w:p>
    <w:p w:rsidR="009011FF" w:rsidRPr="009011FF" w:rsidRDefault="009011FF" w:rsidP="009011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11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zastosowanie rozwiązań dot. energooszczędności energii elektrycznej; zabiegi modernizacyjne zmniejszające zużycie energii elektrycznej oraz rekuperacja powinny być zawarte w audytach</w:t>
      </w:r>
    </w:p>
    <w:p w:rsidR="00682D13" w:rsidRDefault="009011FF" w:rsidP="009011FF">
      <w:pPr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9011F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9011F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9011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Dokumentacja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projektowa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 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winna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być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wykonana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zgodnie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z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wymaganiami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ustawy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z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dnia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7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lipca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1994r.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Prawo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budowlane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(tekst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jednolity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Dz.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U.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 xml:space="preserve">2016 </w:t>
      </w:r>
      <w:proofErr w:type="spellStart"/>
      <w:r w:rsidR="00682D13" w:rsidRPr="009011FF">
        <w:rPr>
          <w:rFonts w:ascii="Arial" w:hAnsi="Arial" w:cs="Arial"/>
          <w:color w:val="000000"/>
          <w:sz w:val="24"/>
          <w:szCs w:val="24"/>
        </w:rPr>
        <w:t>poz</w:t>
      </w:r>
      <w:proofErr w:type="spellEnd"/>
      <w:r w:rsidR="00682D13" w:rsidRPr="009011FF">
        <w:rPr>
          <w:rFonts w:ascii="Arial" w:hAnsi="Arial" w:cs="Arial"/>
          <w:color w:val="000000"/>
          <w:sz w:val="24"/>
          <w:szCs w:val="24"/>
        </w:rPr>
        <w:t xml:space="preserve"> 290.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z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późniejszymi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zmianami),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Rozporządzenia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Ministra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Infrastruktury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z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dnia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02.09.2004r.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w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sprawie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szczegółowego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zakresu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i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formy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dokumentacji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projektowej,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specyfikacji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lastRenderedPageBreak/>
        <w:t>technicznych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wykonania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i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odbioru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robót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budowlanych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oraz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programu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funkcjonalno-użytkowego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(Dz.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U.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2013.1129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z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późniejszymi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zmianami),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oraz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wymogami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innych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przepisów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</w:rPr>
        <w:t>obowiązujących</w:t>
      </w:r>
      <w:r w:rsidR="00682D13" w:rsidRPr="009011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  <w:u w:val="single"/>
        </w:rPr>
        <w:t>w</w:t>
      </w:r>
      <w:r w:rsidR="00682D13" w:rsidRPr="009011FF"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  <w:u w:val="single"/>
        </w:rPr>
        <w:t>dniu</w:t>
      </w:r>
      <w:r w:rsidR="00682D13" w:rsidRPr="009011FF"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  <w:u w:val="single"/>
        </w:rPr>
        <w:t>przekazania</w:t>
      </w:r>
      <w:r w:rsidR="00682D13" w:rsidRPr="009011FF"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</w:t>
      </w:r>
      <w:r w:rsidR="00682D13" w:rsidRPr="009011FF">
        <w:rPr>
          <w:rFonts w:ascii="Arial" w:hAnsi="Arial" w:cs="Arial"/>
          <w:color w:val="000000"/>
          <w:sz w:val="24"/>
          <w:szCs w:val="24"/>
          <w:u w:val="single"/>
        </w:rPr>
        <w:t>Zamawiającemu.</w:t>
      </w:r>
    </w:p>
    <w:p w:rsidR="000D2919" w:rsidRDefault="000D2919" w:rsidP="000D2919">
      <w:pPr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5C7006" w:rsidRDefault="000D2919" w:rsidP="000D2919">
      <w:pPr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 xml:space="preserve">     </w:t>
      </w:r>
      <w:r w:rsidRPr="000D2919">
        <w:rPr>
          <w:rFonts w:ascii="Arial" w:hAnsi="Arial" w:cs="Arial"/>
          <w:color w:val="000000"/>
          <w:sz w:val="24"/>
          <w:szCs w:val="24"/>
          <w:u w:val="single"/>
        </w:rPr>
        <w:t xml:space="preserve"> Wykonawca wykona i przekaże Zamawiającemu inwentaryzację oraz audyt energetyczny – w ilości 3 kompletnych egzemplarzy w formie papierowej ora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z w wersji elektronicznej w </w:t>
      </w:r>
      <w:r w:rsidRPr="000D2919">
        <w:rPr>
          <w:rFonts w:ascii="Arial" w:hAnsi="Arial" w:cs="Arial"/>
          <w:color w:val="000000"/>
          <w:sz w:val="24"/>
          <w:szCs w:val="24"/>
          <w:u w:val="single"/>
        </w:rPr>
        <w:t xml:space="preserve">formacie pdf i wersji edytowalnej </w:t>
      </w:r>
      <w:proofErr w:type="spellStart"/>
      <w:r w:rsidR="00FC3022">
        <w:rPr>
          <w:rFonts w:ascii="Arial" w:hAnsi="Arial" w:cs="Arial"/>
          <w:color w:val="000000"/>
          <w:sz w:val="24"/>
          <w:szCs w:val="24"/>
          <w:u w:val="single"/>
        </w:rPr>
        <w:t>dwg</w:t>
      </w:r>
      <w:proofErr w:type="spellEnd"/>
      <w:r w:rsidR="00FC3022">
        <w:rPr>
          <w:rFonts w:ascii="Arial" w:hAnsi="Arial" w:cs="Arial"/>
          <w:color w:val="000000"/>
          <w:sz w:val="24"/>
          <w:szCs w:val="24"/>
          <w:u w:val="single"/>
        </w:rPr>
        <w:t xml:space="preserve">., doc. </w:t>
      </w:r>
      <w:r w:rsidRPr="000D2919">
        <w:rPr>
          <w:rFonts w:ascii="Arial" w:hAnsi="Arial" w:cs="Arial"/>
          <w:color w:val="000000"/>
          <w:sz w:val="24"/>
          <w:szCs w:val="24"/>
          <w:u w:val="single"/>
        </w:rPr>
        <w:t>na płycie CD/DVD lub innym powszechnie spotykanym nośniku danych elektronicznych dla każdego z budynków –</w:t>
      </w:r>
      <w:r w:rsidR="00FC3022">
        <w:rPr>
          <w:rFonts w:ascii="Arial" w:hAnsi="Arial" w:cs="Arial"/>
          <w:color w:val="000000"/>
          <w:sz w:val="24"/>
          <w:szCs w:val="24"/>
          <w:u w:val="single"/>
        </w:rPr>
        <w:t>audyt i inwentaryzacja architektoniczno-budowlana jako odrębne opracowania-</w:t>
      </w:r>
      <w:bookmarkStart w:id="0" w:name="_GoBack"/>
      <w:bookmarkEnd w:id="0"/>
      <w:r w:rsidRPr="000D2919">
        <w:rPr>
          <w:rFonts w:ascii="Arial" w:hAnsi="Arial" w:cs="Arial"/>
          <w:color w:val="000000"/>
          <w:sz w:val="24"/>
          <w:szCs w:val="24"/>
          <w:u w:val="single"/>
        </w:rPr>
        <w:t xml:space="preserve"> wyk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onany zgodnie z wymaganiami </w:t>
      </w:r>
      <w:r w:rsidRPr="000D2919">
        <w:rPr>
          <w:rFonts w:ascii="Arial" w:hAnsi="Arial" w:cs="Arial"/>
          <w:color w:val="000000"/>
          <w:sz w:val="24"/>
          <w:szCs w:val="24"/>
          <w:u w:val="single"/>
        </w:rPr>
        <w:t xml:space="preserve"> i przepisami prawa na dzień ich przekazania.</w:t>
      </w:r>
    </w:p>
    <w:p w:rsidR="005C7006" w:rsidRDefault="005C7006" w:rsidP="009011FF">
      <w:pPr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682D13" w:rsidRPr="00F92F75" w:rsidRDefault="00682D13" w:rsidP="00682D13">
      <w:pPr>
        <w:pStyle w:val="Tekstpodstawowy23"/>
        <w:tabs>
          <w:tab w:val="left" w:pos="1440"/>
        </w:tabs>
        <w:ind w:firstLine="435"/>
        <w:rPr>
          <w:b w:val="0"/>
          <w:color w:val="000000"/>
        </w:rPr>
      </w:pPr>
    </w:p>
    <w:p w:rsidR="00682D13" w:rsidRDefault="00C77656" w:rsidP="00682D13">
      <w:pPr>
        <w:rPr>
          <w:rFonts w:ascii="Arial" w:hAnsi="Arial" w:cs="Arial"/>
          <w:sz w:val="24"/>
          <w:szCs w:val="24"/>
        </w:rPr>
      </w:pPr>
      <w:r w:rsidRPr="00F92F75">
        <w:rPr>
          <w:rFonts w:ascii="Arial" w:hAnsi="Arial" w:cs="Arial"/>
          <w:sz w:val="24"/>
          <w:szCs w:val="24"/>
        </w:rPr>
        <w:t>Wykaz budynków</w:t>
      </w:r>
      <w:r w:rsidR="005C7006">
        <w:rPr>
          <w:rFonts w:ascii="Arial" w:hAnsi="Arial" w:cs="Arial"/>
          <w:sz w:val="24"/>
          <w:szCs w:val="24"/>
        </w:rPr>
        <w:t>:</w:t>
      </w:r>
    </w:p>
    <w:p w:rsidR="005C7006" w:rsidRDefault="005C7006" w:rsidP="005C700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Przedszkole „Mały Artysta”</w:t>
      </w:r>
      <w:r w:rsidR="003977A9">
        <w:rPr>
          <w:rFonts w:ascii="Arial" w:hAnsi="Arial" w:cs="Arial"/>
          <w:sz w:val="24"/>
          <w:szCs w:val="24"/>
        </w:rPr>
        <w:t xml:space="preserve"> – Łomża ul. Wojska Polskiego 29A</w:t>
      </w:r>
    </w:p>
    <w:p w:rsidR="003977A9" w:rsidRDefault="003977A9" w:rsidP="003977A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Pow. zabudowy - 771,00 m2</w:t>
      </w:r>
    </w:p>
    <w:p w:rsidR="003977A9" w:rsidRDefault="003977A9" w:rsidP="003977A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</w:t>
      </w:r>
      <w:r w:rsidR="00121401">
        <w:rPr>
          <w:rFonts w:ascii="Arial" w:hAnsi="Arial" w:cs="Arial"/>
          <w:sz w:val="24"/>
          <w:szCs w:val="24"/>
        </w:rPr>
        <w:t>. Użytkowa 1077,88 m2</w:t>
      </w:r>
    </w:p>
    <w:p w:rsidR="00121401" w:rsidRDefault="00121401" w:rsidP="003977A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Dwie kondygnacje naziemne  i piwnica</w:t>
      </w:r>
    </w:p>
    <w:p w:rsidR="003977A9" w:rsidRDefault="003977A9" w:rsidP="003977A9">
      <w:pPr>
        <w:pStyle w:val="Akapitzlist"/>
        <w:rPr>
          <w:rFonts w:ascii="Arial" w:hAnsi="Arial" w:cs="Arial"/>
          <w:sz w:val="24"/>
          <w:szCs w:val="24"/>
        </w:rPr>
      </w:pPr>
    </w:p>
    <w:p w:rsidR="005C7006" w:rsidRDefault="005C7006" w:rsidP="005C700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Przedszkole „Wesołe Słoneczko”</w:t>
      </w:r>
      <w:r w:rsidR="003977A9">
        <w:rPr>
          <w:rFonts w:ascii="Arial" w:hAnsi="Arial" w:cs="Arial"/>
          <w:sz w:val="24"/>
          <w:szCs w:val="24"/>
        </w:rPr>
        <w:t xml:space="preserve"> – Łomża ul. Spółdzielcza 74</w:t>
      </w:r>
    </w:p>
    <w:p w:rsidR="003977A9" w:rsidRDefault="003977A9" w:rsidP="003977A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Pow. użytkowa – 933,00 m2</w:t>
      </w:r>
    </w:p>
    <w:p w:rsidR="003977A9" w:rsidRDefault="003977A9" w:rsidP="003977A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Kubatura  - 3958 m3</w:t>
      </w:r>
    </w:p>
    <w:p w:rsidR="00121401" w:rsidRPr="005C7006" w:rsidRDefault="00121401" w:rsidP="003977A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Dwie kondygnacje naziemne i piwnica</w:t>
      </w:r>
    </w:p>
    <w:sectPr w:rsidR="00121401" w:rsidRPr="005C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468C"/>
    <w:multiLevelType w:val="hybridMultilevel"/>
    <w:tmpl w:val="1374B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71189"/>
    <w:multiLevelType w:val="hybridMultilevel"/>
    <w:tmpl w:val="1844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A7E1C"/>
    <w:multiLevelType w:val="hybridMultilevel"/>
    <w:tmpl w:val="1374B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3F"/>
    <w:rsid w:val="000D2919"/>
    <w:rsid w:val="00121401"/>
    <w:rsid w:val="00124B59"/>
    <w:rsid w:val="001D6206"/>
    <w:rsid w:val="003977A9"/>
    <w:rsid w:val="00496BBB"/>
    <w:rsid w:val="005C7006"/>
    <w:rsid w:val="005F32D1"/>
    <w:rsid w:val="00682D13"/>
    <w:rsid w:val="00687E86"/>
    <w:rsid w:val="00710E87"/>
    <w:rsid w:val="00776869"/>
    <w:rsid w:val="008D7BBF"/>
    <w:rsid w:val="009011FF"/>
    <w:rsid w:val="00965CDE"/>
    <w:rsid w:val="009A3AC7"/>
    <w:rsid w:val="009D6B32"/>
    <w:rsid w:val="00C77656"/>
    <w:rsid w:val="00D95952"/>
    <w:rsid w:val="00DC3342"/>
    <w:rsid w:val="00E84906"/>
    <w:rsid w:val="00F92F75"/>
    <w:rsid w:val="00FC3022"/>
    <w:rsid w:val="00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4FFDD-B137-40A6-AAEB-5936363E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3">
    <w:name w:val="Tekst podstawowy 23"/>
    <w:basedOn w:val="Normalny"/>
    <w:rsid w:val="00682D13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zh-CN"/>
    </w:rPr>
  </w:style>
  <w:style w:type="paragraph" w:customStyle="1" w:styleId="pole">
    <w:name w:val="pole"/>
    <w:basedOn w:val="Normalny"/>
    <w:rsid w:val="00682D13"/>
    <w:pPr>
      <w:spacing w:after="0" w:line="240" w:lineRule="auto"/>
    </w:pPr>
    <w:rPr>
      <w:rFonts w:ascii="Bookman Old Style" w:eastAsia="Times New Roman" w:hAnsi="Bookman Old Style" w:cs="Bookman Old Style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7765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01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J.Krajewski</dc:creator>
  <cp:keywords/>
  <dc:description/>
  <cp:lastModifiedBy>J.Krajewski</cp:lastModifiedBy>
  <cp:revision>8</cp:revision>
  <cp:lastPrinted>2017-05-02T11:27:00Z</cp:lastPrinted>
  <dcterms:created xsi:type="dcterms:W3CDTF">2017-04-20T10:05:00Z</dcterms:created>
  <dcterms:modified xsi:type="dcterms:W3CDTF">2017-05-02T11:27:00Z</dcterms:modified>
</cp:coreProperties>
</file>